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B30" w:rsidRPr="008D4B30" w:rsidRDefault="008D4B30" w:rsidP="008D4B30">
      <w:r w:rsidRPr="008D4B3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D4B30" w:rsidRPr="008D4B30" w:rsidTr="008D4B30">
        <w:trPr>
          <w:tblCellSpacing w:w="0" w:type="dxa"/>
        </w:trPr>
        <w:tc>
          <w:tcPr>
            <w:tcW w:w="2130" w:type="dxa"/>
            <w:hideMark/>
          </w:tcPr>
          <w:p w:rsidR="008D4B30" w:rsidRPr="008D4B30" w:rsidRDefault="008D4B30" w:rsidP="008D4B30">
            <w:r w:rsidRPr="008D4B30">
              <w:rPr>
                <w:b/>
                <w:bCs/>
              </w:rPr>
              <w:t>Ruling Number:</w:t>
            </w:r>
          </w:p>
        </w:tc>
        <w:tc>
          <w:tcPr>
            <w:tcW w:w="7980" w:type="dxa"/>
            <w:hideMark/>
          </w:tcPr>
          <w:p w:rsidR="008D4B30" w:rsidRPr="008D4B30" w:rsidRDefault="008D4B30" w:rsidP="008D4B30">
            <w:bookmarkStart w:id="0" w:name="_GoBack"/>
            <w:r w:rsidRPr="008D4B30">
              <w:rPr>
                <w:b/>
                <w:bCs/>
              </w:rPr>
              <w:t>P-2011-002</w:t>
            </w:r>
            <w:bookmarkEnd w:id="0"/>
          </w:p>
        </w:tc>
      </w:tr>
    </w:tbl>
    <w:p w:rsidR="008D4B30" w:rsidRPr="008D4B30" w:rsidRDefault="008D4B30" w:rsidP="008D4B30">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8D4B30" w:rsidRPr="008D4B30" w:rsidTr="008D4B30">
        <w:trPr>
          <w:tblCellSpacing w:w="0" w:type="dxa"/>
        </w:trPr>
        <w:tc>
          <w:tcPr>
            <w:tcW w:w="2130" w:type="dxa"/>
            <w:hideMark/>
          </w:tcPr>
          <w:p w:rsidR="00000000" w:rsidRPr="008D4B30" w:rsidRDefault="008D4B30" w:rsidP="008D4B30">
            <w:r w:rsidRPr="008D4B30">
              <w:rPr>
                <w:b/>
                <w:bCs/>
              </w:rPr>
              <w:t>Tax Type:</w:t>
            </w:r>
          </w:p>
        </w:tc>
        <w:tc>
          <w:tcPr>
            <w:tcW w:w="8190" w:type="dxa"/>
            <w:hideMark/>
          </w:tcPr>
          <w:p w:rsidR="008D4B30" w:rsidRPr="008D4B30" w:rsidRDefault="008D4B30" w:rsidP="008D4B30">
            <w:r w:rsidRPr="008D4B30">
              <w:rPr>
                <w:b/>
                <w:bCs/>
              </w:rPr>
              <w:t>Kansas Retailers' Sales Tax; Kansas Compensating Tax</w:t>
            </w:r>
          </w:p>
        </w:tc>
      </w:tr>
      <w:tr w:rsidR="008D4B30" w:rsidRPr="008D4B30" w:rsidTr="008D4B30">
        <w:trPr>
          <w:tblCellSpacing w:w="0" w:type="dxa"/>
        </w:trPr>
        <w:tc>
          <w:tcPr>
            <w:tcW w:w="2130" w:type="dxa"/>
            <w:hideMark/>
          </w:tcPr>
          <w:p w:rsidR="008D4B30" w:rsidRPr="008D4B30" w:rsidRDefault="008D4B30" w:rsidP="008D4B30">
            <w:r w:rsidRPr="008D4B30">
              <w:rPr>
                <w:b/>
                <w:bCs/>
              </w:rPr>
              <w:t>Brief Description:</w:t>
            </w:r>
          </w:p>
        </w:tc>
        <w:tc>
          <w:tcPr>
            <w:tcW w:w="8190" w:type="dxa"/>
            <w:hideMark/>
          </w:tcPr>
          <w:p w:rsidR="008D4B30" w:rsidRPr="008D4B30" w:rsidRDefault="008D4B30" w:rsidP="008D4B30">
            <w:r w:rsidRPr="008D4B30">
              <w:rPr>
                <w:b/>
                <w:bCs/>
              </w:rPr>
              <w:t>Purchases of software licenses and support services.</w:t>
            </w:r>
          </w:p>
        </w:tc>
      </w:tr>
      <w:tr w:rsidR="008D4B30" w:rsidRPr="008D4B30" w:rsidTr="008D4B30">
        <w:trPr>
          <w:tblCellSpacing w:w="0" w:type="dxa"/>
        </w:trPr>
        <w:tc>
          <w:tcPr>
            <w:tcW w:w="2130" w:type="dxa"/>
            <w:hideMark/>
          </w:tcPr>
          <w:p w:rsidR="008D4B30" w:rsidRPr="008D4B30" w:rsidRDefault="008D4B30" w:rsidP="008D4B30">
            <w:r w:rsidRPr="008D4B30">
              <w:rPr>
                <w:b/>
                <w:bCs/>
              </w:rPr>
              <w:t>Keywords:</w:t>
            </w:r>
          </w:p>
        </w:tc>
        <w:tc>
          <w:tcPr>
            <w:tcW w:w="8190" w:type="dxa"/>
            <w:hideMark/>
          </w:tcPr>
          <w:p w:rsidR="008D4B30" w:rsidRPr="008D4B30" w:rsidRDefault="008D4B30" w:rsidP="008D4B30"/>
        </w:tc>
      </w:tr>
      <w:tr w:rsidR="008D4B30" w:rsidRPr="008D4B30" w:rsidTr="008D4B30">
        <w:trPr>
          <w:tblCellSpacing w:w="0" w:type="dxa"/>
        </w:trPr>
        <w:tc>
          <w:tcPr>
            <w:tcW w:w="2130" w:type="dxa"/>
            <w:hideMark/>
          </w:tcPr>
          <w:p w:rsidR="008D4B30" w:rsidRPr="008D4B30" w:rsidRDefault="008D4B30" w:rsidP="008D4B30">
            <w:r w:rsidRPr="008D4B30">
              <w:rPr>
                <w:b/>
                <w:bCs/>
              </w:rPr>
              <w:t>Approval Date:</w:t>
            </w:r>
          </w:p>
        </w:tc>
        <w:tc>
          <w:tcPr>
            <w:tcW w:w="8190" w:type="dxa"/>
            <w:hideMark/>
          </w:tcPr>
          <w:p w:rsidR="008D4B30" w:rsidRPr="008D4B30" w:rsidRDefault="008D4B30" w:rsidP="008D4B30">
            <w:r w:rsidRPr="008D4B30">
              <w:rPr>
                <w:b/>
                <w:bCs/>
              </w:rPr>
              <w:t>05/02/2011</w:t>
            </w:r>
          </w:p>
        </w:tc>
      </w:tr>
    </w:tbl>
    <w:p w:rsidR="00000000" w:rsidRPr="008D4B30" w:rsidRDefault="008D4B30" w:rsidP="008D4B30">
      <w:r w:rsidRPr="008D4B30">
        <w:pict>
          <v:rect id="_x0000_i2091" style="width:468pt;height:5.25pt" o:hrstd="t" o:hrnoshade="t" o:hr="t" fillcolor="navy" stroked="f"/>
        </w:pict>
      </w:r>
    </w:p>
    <w:p w:rsidR="008D4B30" w:rsidRPr="008D4B30" w:rsidRDefault="008D4B30" w:rsidP="008D4B30">
      <w:r w:rsidRPr="008D4B30">
        <w:br/>
      </w:r>
      <w:r w:rsidRPr="008D4B30">
        <w:rPr>
          <w:b/>
          <w:bCs/>
        </w:rPr>
        <w:t>Body:</w:t>
      </w:r>
    </w:p>
    <w:p w:rsidR="008D4B30" w:rsidRPr="008D4B30" w:rsidRDefault="008D4B30" w:rsidP="008D4B30">
      <w:r w:rsidRPr="008D4B30">
        <w:t>Office of Policy and Research</w:t>
      </w:r>
      <w:r w:rsidRPr="008D4B30">
        <w:br/>
      </w:r>
      <w:r w:rsidRPr="008D4B30">
        <w:br/>
      </w:r>
      <w:r w:rsidRPr="008D4B30">
        <w:br/>
        <w:t>May 2, 2011</w:t>
      </w:r>
    </w:p>
    <w:p w:rsidR="00EA4496" w:rsidRPr="008D4B30" w:rsidRDefault="008D4B30" w:rsidP="008D4B30">
      <w:r w:rsidRPr="008D4B30">
        <w:br/>
        <w:t>XXXXXXXXXXXX</w:t>
      </w:r>
      <w:r w:rsidRPr="008D4B30">
        <w:br/>
      </w:r>
      <w:proofErr w:type="spellStart"/>
      <w:r w:rsidRPr="008D4B30">
        <w:t>XXXXXXXXXXXX</w:t>
      </w:r>
      <w:proofErr w:type="spellEnd"/>
      <w:r w:rsidRPr="008D4B30">
        <w:br/>
        <w:t>XXXXXXXXXXXXX</w:t>
      </w:r>
      <w:r w:rsidRPr="008D4B30">
        <w:br/>
        <w:t>XXXXXXXXXXXXXX</w:t>
      </w:r>
      <w:r w:rsidRPr="008D4B30">
        <w:br/>
      </w:r>
      <w:r w:rsidRPr="008D4B30">
        <w:br/>
        <w:t>Dear XXXXXXXX</w:t>
      </w:r>
      <w:proofErr w:type="gramStart"/>
      <w:r w:rsidRPr="008D4B30">
        <w:t>,</w:t>
      </w:r>
      <w:proofErr w:type="gramEnd"/>
      <w:r w:rsidRPr="008D4B30">
        <w:br/>
      </w:r>
      <w:r w:rsidRPr="008D4B30">
        <w:br/>
        <w:t>This letter is in response to your letter whereby you inquire whether the purchases by XXXXXXXXXXXX of software licenses and support services from XXXXXXXXX are subject to Kansas Retailers’ Sales Tax or Kansas Consumers’ Compensating Use Tax.</w:t>
      </w:r>
      <w:r w:rsidRPr="008D4B30">
        <w:br/>
      </w:r>
      <w:r w:rsidRPr="008D4B30">
        <w:br/>
      </w:r>
      <w:r w:rsidRPr="008D4B30">
        <w:br/>
        <w:t>K.S.A. 79-3603(s) imposes sales tax on “the gross receipts received from the sale of prewritten computer software and the sale of the services of modifying, altering, updating or maintaining prewritten computer software, whether the prewritten computer software is installed or delivered electronically by tangible storage media physically transferred to the purchaser or by load and leave.”</w:t>
      </w:r>
      <w:r w:rsidRPr="008D4B30">
        <w:br/>
      </w:r>
      <w:r w:rsidRPr="008D4B30">
        <w:br/>
        <w:t>In your letter, you state that “[t]he licenses are not for prewritten software” and that “XXXXXX does not receive software from XXXXXXXX in any form or manner (i.e., physical or electronic).” Accordingly, the purchase of the software licenses and support services are not taxable under K.S.A. 79-3603(s).</w:t>
      </w:r>
      <w:r w:rsidRPr="008D4B30">
        <w:br/>
      </w:r>
      <w:r w:rsidRPr="008D4B30">
        <w:br/>
      </w:r>
      <w:r w:rsidRPr="008D4B30">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w:t>
      </w:r>
      <w:r w:rsidRPr="008D4B30">
        <w:lastRenderedPageBreak/>
        <w:t>the operation of law without further department action if there is a change in the statutes, administrative regulations, or case law, or published revenue ruling, that materially effects this private letter ruling.</w:t>
      </w:r>
      <w:r w:rsidRPr="008D4B30">
        <w:br/>
      </w:r>
      <w:r w:rsidRPr="008D4B30">
        <w:br/>
      </w:r>
      <w:r w:rsidRPr="008D4B30">
        <w:br/>
        <w:t>Sincerely</w:t>
      </w:r>
      <w:proofErr w:type="gramStart"/>
      <w:r w:rsidRPr="008D4B30">
        <w:t>,</w:t>
      </w:r>
      <w:proofErr w:type="gramEnd"/>
      <w:r w:rsidRPr="008D4B30">
        <w:br/>
      </w:r>
      <w:r w:rsidRPr="008D4B30">
        <w:br/>
      </w:r>
      <w:r w:rsidRPr="008D4B30">
        <w:br/>
      </w:r>
      <w:r w:rsidRPr="008D4B30">
        <w:br/>
      </w:r>
      <w:r w:rsidRPr="008D4B30">
        <w:br/>
        <w:t xml:space="preserve">Mark D. </w:t>
      </w:r>
      <w:proofErr w:type="spellStart"/>
      <w:r w:rsidRPr="008D4B30">
        <w:t>Ciardullo</w:t>
      </w:r>
      <w:proofErr w:type="spellEnd"/>
      <w:r w:rsidRPr="008D4B30">
        <w:br/>
        <w:t>Tax Specialist</w:t>
      </w:r>
      <w:r w:rsidRPr="008D4B30">
        <w:br/>
      </w:r>
      <w:r w:rsidRPr="008D4B30">
        <w:br/>
      </w:r>
      <w:r w:rsidRPr="008D4B30">
        <w:br/>
      </w:r>
      <w:r w:rsidRPr="008D4B30">
        <w:rPr>
          <w:b/>
          <w:bCs/>
        </w:rPr>
        <w:t>Date Composed: 05/10/2011 Date Modified: 05/10/2011</w:t>
      </w:r>
    </w:p>
    <w:sectPr w:rsidR="00EA4496" w:rsidRPr="008D4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075DF"/>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5A1B"/>
    <w:rsid w:val="0011624D"/>
    <w:rsid w:val="00117B59"/>
    <w:rsid w:val="00131297"/>
    <w:rsid w:val="00133B44"/>
    <w:rsid w:val="00135530"/>
    <w:rsid w:val="00143838"/>
    <w:rsid w:val="00144484"/>
    <w:rsid w:val="00147DC1"/>
    <w:rsid w:val="001559F9"/>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261D"/>
    <w:rsid w:val="00253386"/>
    <w:rsid w:val="002537AA"/>
    <w:rsid w:val="0025790D"/>
    <w:rsid w:val="002603CA"/>
    <w:rsid w:val="00262DBE"/>
    <w:rsid w:val="00276F54"/>
    <w:rsid w:val="002B15DC"/>
    <w:rsid w:val="002C30D7"/>
    <w:rsid w:val="00300670"/>
    <w:rsid w:val="00305D8E"/>
    <w:rsid w:val="00307F9D"/>
    <w:rsid w:val="00324DAF"/>
    <w:rsid w:val="003305E6"/>
    <w:rsid w:val="003351DD"/>
    <w:rsid w:val="0033569D"/>
    <w:rsid w:val="00343CD3"/>
    <w:rsid w:val="003548D2"/>
    <w:rsid w:val="00363D33"/>
    <w:rsid w:val="00372B88"/>
    <w:rsid w:val="003757B7"/>
    <w:rsid w:val="00382FA2"/>
    <w:rsid w:val="00383C95"/>
    <w:rsid w:val="003A4470"/>
    <w:rsid w:val="003D010D"/>
    <w:rsid w:val="003D67ED"/>
    <w:rsid w:val="003E5A90"/>
    <w:rsid w:val="003E6825"/>
    <w:rsid w:val="00417680"/>
    <w:rsid w:val="004205AD"/>
    <w:rsid w:val="00423B6A"/>
    <w:rsid w:val="00424532"/>
    <w:rsid w:val="00433F56"/>
    <w:rsid w:val="00447A87"/>
    <w:rsid w:val="00454572"/>
    <w:rsid w:val="004623E0"/>
    <w:rsid w:val="00475B97"/>
    <w:rsid w:val="0047667D"/>
    <w:rsid w:val="00477C33"/>
    <w:rsid w:val="0048209B"/>
    <w:rsid w:val="00492EE8"/>
    <w:rsid w:val="00495A14"/>
    <w:rsid w:val="00496C31"/>
    <w:rsid w:val="004A1523"/>
    <w:rsid w:val="004A43CC"/>
    <w:rsid w:val="004A5B31"/>
    <w:rsid w:val="004B391A"/>
    <w:rsid w:val="004B3E3A"/>
    <w:rsid w:val="004B75CF"/>
    <w:rsid w:val="004C1764"/>
    <w:rsid w:val="004C64B6"/>
    <w:rsid w:val="004D0BEF"/>
    <w:rsid w:val="00505301"/>
    <w:rsid w:val="0051554B"/>
    <w:rsid w:val="0052013D"/>
    <w:rsid w:val="005208E0"/>
    <w:rsid w:val="005238AB"/>
    <w:rsid w:val="00524A76"/>
    <w:rsid w:val="0052530C"/>
    <w:rsid w:val="00530313"/>
    <w:rsid w:val="00536289"/>
    <w:rsid w:val="00545C7A"/>
    <w:rsid w:val="0055552F"/>
    <w:rsid w:val="0055582A"/>
    <w:rsid w:val="00560962"/>
    <w:rsid w:val="0056118D"/>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56426"/>
    <w:rsid w:val="0076415C"/>
    <w:rsid w:val="007651F0"/>
    <w:rsid w:val="007712BA"/>
    <w:rsid w:val="007733E8"/>
    <w:rsid w:val="00791923"/>
    <w:rsid w:val="007C2F26"/>
    <w:rsid w:val="007C5907"/>
    <w:rsid w:val="007C7CC5"/>
    <w:rsid w:val="007D2CC3"/>
    <w:rsid w:val="007D4E0B"/>
    <w:rsid w:val="007F10CE"/>
    <w:rsid w:val="007F1E1B"/>
    <w:rsid w:val="007F5562"/>
    <w:rsid w:val="00816420"/>
    <w:rsid w:val="008223AC"/>
    <w:rsid w:val="00830F8E"/>
    <w:rsid w:val="008369E5"/>
    <w:rsid w:val="008427ED"/>
    <w:rsid w:val="00843075"/>
    <w:rsid w:val="00844AE0"/>
    <w:rsid w:val="00871BA5"/>
    <w:rsid w:val="00877AC5"/>
    <w:rsid w:val="008A66E1"/>
    <w:rsid w:val="008A7350"/>
    <w:rsid w:val="008B1668"/>
    <w:rsid w:val="008C1D88"/>
    <w:rsid w:val="008D0E77"/>
    <w:rsid w:val="008D4B30"/>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DAA"/>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A7348"/>
    <w:rsid w:val="00AB7151"/>
    <w:rsid w:val="00AC00E9"/>
    <w:rsid w:val="00AD5EAE"/>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23AE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48C9"/>
    <w:rsid w:val="00CF57B5"/>
    <w:rsid w:val="00D109A8"/>
    <w:rsid w:val="00D279C5"/>
    <w:rsid w:val="00D33CF3"/>
    <w:rsid w:val="00D34D45"/>
    <w:rsid w:val="00D41358"/>
    <w:rsid w:val="00D50168"/>
    <w:rsid w:val="00D5719B"/>
    <w:rsid w:val="00D631A6"/>
    <w:rsid w:val="00D841D8"/>
    <w:rsid w:val="00D9536E"/>
    <w:rsid w:val="00DB7745"/>
    <w:rsid w:val="00DB78DA"/>
    <w:rsid w:val="00DC23A8"/>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7460F"/>
    <w:rsid w:val="00E82865"/>
    <w:rsid w:val="00E82A6F"/>
    <w:rsid w:val="00E8378E"/>
    <w:rsid w:val="00E83EDD"/>
    <w:rsid w:val="00E864F0"/>
    <w:rsid w:val="00E9001D"/>
    <w:rsid w:val="00E9135A"/>
    <w:rsid w:val="00E94ABF"/>
    <w:rsid w:val="00E94E79"/>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63B71"/>
    <w:rsid w:val="00F93E29"/>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3992539">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121096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625335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68116812">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0993132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55294630">
      <w:bodyDiv w:val="1"/>
      <w:marLeft w:val="0"/>
      <w:marRight w:val="0"/>
      <w:marTop w:val="0"/>
      <w:marBottom w:val="0"/>
      <w:divBdr>
        <w:top w:val="none" w:sz="0" w:space="0" w:color="auto"/>
        <w:left w:val="none" w:sz="0" w:space="0" w:color="auto"/>
        <w:bottom w:val="none" w:sz="0" w:space="0" w:color="auto"/>
        <w:right w:val="none" w:sz="0" w:space="0" w:color="auto"/>
      </w:divBdr>
    </w:div>
    <w:div w:id="462037978">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3868389">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20522532">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35470124">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3767289">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21192688">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5746754">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73687776">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3373">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84106839">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3834340">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397776062">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10813543">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1942747">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0113435">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28919631">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65343699">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774748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017549">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286110">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84140468">
      <w:bodyDiv w:val="1"/>
      <w:marLeft w:val="0"/>
      <w:marRight w:val="0"/>
      <w:marTop w:val="0"/>
      <w:marBottom w:val="0"/>
      <w:divBdr>
        <w:top w:val="none" w:sz="0" w:space="0" w:color="auto"/>
        <w:left w:val="none" w:sz="0" w:space="0" w:color="auto"/>
        <w:bottom w:val="none" w:sz="0" w:space="0" w:color="auto"/>
        <w:right w:val="none" w:sz="0" w:space="0" w:color="auto"/>
      </w:divBdr>
    </w:div>
    <w:div w:id="2087650297">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094616">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2020-09-22T19:20:00Z</dcterms:created>
  <dcterms:modified xsi:type="dcterms:W3CDTF">2020-09-22T19:20:00Z</dcterms:modified>
</cp:coreProperties>
</file>