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168" w:rsidRPr="00D50168" w:rsidRDefault="00D50168" w:rsidP="00D50168">
      <w:r w:rsidRPr="00D5016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50168" w:rsidRPr="00D50168" w:rsidTr="00D50168">
        <w:trPr>
          <w:tblCellSpacing w:w="0" w:type="dxa"/>
        </w:trPr>
        <w:tc>
          <w:tcPr>
            <w:tcW w:w="2130" w:type="dxa"/>
            <w:hideMark/>
          </w:tcPr>
          <w:p w:rsidR="00D50168" w:rsidRPr="00D50168" w:rsidRDefault="00D50168" w:rsidP="00D50168">
            <w:r w:rsidRPr="00D50168">
              <w:rPr>
                <w:b/>
                <w:bCs/>
              </w:rPr>
              <w:t>Ruling Number:</w:t>
            </w:r>
          </w:p>
        </w:tc>
        <w:tc>
          <w:tcPr>
            <w:tcW w:w="7980" w:type="dxa"/>
            <w:hideMark/>
          </w:tcPr>
          <w:p w:rsidR="00D50168" w:rsidRPr="00D50168" w:rsidRDefault="00D50168" w:rsidP="00D50168">
            <w:bookmarkStart w:id="0" w:name="_GoBack"/>
            <w:r w:rsidRPr="00D50168">
              <w:rPr>
                <w:b/>
                <w:bCs/>
              </w:rPr>
              <w:t>P-2007-005</w:t>
            </w:r>
            <w:bookmarkEnd w:id="0"/>
          </w:p>
        </w:tc>
      </w:tr>
    </w:tbl>
    <w:p w:rsidR="00D50168" w:rsidRPr="00D50168" w:rsidRDefault="00D50168" w:rsidP="00D50168">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D50168" w:rsidRPr="00D50168" w:rsidTr="00D50168">
        <w:trPr>
          <w:tblCellSpacing w:w="0" w:type="dxa"/>
        </w:trPr>
        <w:tc>
          <w:tcPr>
            <w:tcW w:w="2130" w:type="dxa"/>
            <w:hideMark/>
          </w:tcPr>
          <w:p w:rsidR="00000000" w:rsidRPr="00D50168" w:rsidRDefault="00D50168" w:rsidP="00D50168">
            <w:r w:rsidRPr="00D50168">
              <w:rPr>
                <w:b/>
                <w:bCs/>
              </w:rPr>
              <w:t>Tax Type:</w:t>
            </w:r>
          </w:p>
        </w:tc>
        <w:tc>
          <w:tcPr>
            <w:tcW w:w="8190" w:type="dxa"/>
            <w:hideMark/>
          </w:tcPr>
          <w:p w:rsidR="00D50168" w:rsidRPr="00D50168" w:rsidRDefault="00D50168" w:rsidP="00D50168">
            <w:r w:rsidRPr="00D50168">
              <w:rPr>
                <w:b/>
                <w:bCs/>
              </w:rPr>
              <w:t>Kansas Retailers' Sales Tax</w:t>
            </w:r>
          </w:p>
        </w:tc>
      </w:tr>
      <w:tr w:rsidR="00D50168" w:rsidRPr="00D50168" w:rsidTr="00D50168">
        <w:trPr>
          <w:tblCellSpacing w:w="0" w:type="dxa"/>
        </w:trPr>
        <w:tc>
          <w:tcPr>
            <w:tcW w:w="2130" w:type="dxa"/>
            <w:hideMark/>
          </w:tcPr>
          <w:p w:rsidR="00D50168" w:rsidRPr="00D50168" w:rsidRDefault="00D50168" w:rsidP="00D50168">
            <w:r w:rsidRPr="00D50168">
              <w:rPr>
                <w:b/>
                <w:bCs/>
              </w:rPr>
              <w:t>Brief Description:</w:t>
            </w:r>
          </w:p>
        </w:tc>
        <w:tc>
          <w:tcPr>
            <w:tcW w:w="8190" w:type="dxa"/>
            <w:hideMark/>
          </w:tcPr>
          <w:p w:rsidR="00D50168" w:rsidRPr="00D50168" w:rsidRDefault="00D50168" w:rsidP="00D50168">
            <w:r w:rsidRPr="00D50168">
              <w:rPr>
                <w:b/>
                <w:bCs/>
              </w:rPr>
              <w:t xml:space="preserve">Purchases of CAP18 (a vegetable-oil product) by a manufacturing plant to remediate and control </w:t>
            </w:r>
            <w:proofErr w:type="spellStart"/>
            <w:r w:rsidRPr="00D50168">
              <w:rPr>
                <w:b/>
                <w:bCs/>
              </w:rPr>
              <w:t>trichloroethene</w:t>
            </w:r>
            <w:proofErr w:type="spellEnd"/>
            <w:r w:rsidRPr="00D50168">
              <w:rPr>
                <w:b/>
                <w:bCs/>
              </w:rPr>
              <w:t xml:space="preserve"> (TCE) contamination.</w:t>
            </w:r>
          </w:p>
        </w:tc>
      </w:tr>
      <w:tr w:rsidR="00D50168" w:rsidRPr="00D50168" w:rsidTr="00D50168">
        <w:trPr>
          <w:tblCellSpacing w:w="0" w:type="dxa"/>
        </w:trPr>
        <w:tc>
          <w:tcPr>
            <w:tcW w:w="2130" w:type="dxa"/>
            <w:hideMark/>
          </w:tcPr>
          <w:p w:rsidR="00D50168" w:rsidRPr="00D50168" w:rsidRDefault="00D50168" w:rsidP="00D50168">
            <w:r w:rsidRPr="00D50168">
              <w:rPr>
                <w:b/>
                <w:bCs/>
              </w:rPr>
              <w:t>Keywords:</w:t>
            </w:r>
          </w:p>
        </w:tc>
        <w:tc>
          <w:tcPr>
            <w:tcW w:w="8190" w:type="dxa"/>
            <w:hideMark/>
          </w:tcPr>
          <w:p w:rsidR="00D50168" w:rsidRPr="00D50168" w:rsidRDefault="00D50168" w:rsidP="00D50168"/>
        </w:tc>
      </w:tr>
      <w:tr w:rsidR="00D50168" w:rsidRPr="00D50168" w:rsidTr="00D50168">
        <w:trPr>
          <w:tblCellSpacing w:w="0" w:type="dxa"/>
        </w:trPr>
        <w:tc>
          <w:tcPr>
            <w:tcW w:w="2130" w:type="dxa"/>
            <w:hideMark/>
          </w:tcPr>
          <w:p w:rsidR="00D50168" w:rsidRPr="00D50168" w:rsidRDefault="00D50168" w:rsidP="00D50168">
            <w:r w:rsidRPr="00D50168">
              <w:rPr>
                <w:b/>
                <w:bCs/>
              </w:rPr>
              <w:t>Approval Date:</w:t>
            </w:r>
          </w:p>
        </w:tc>
        <w:tc>
          <w:tcPr>
            <w:tcW w:w="8190" w:type="dxa"/>
            <w:hideMark/>
          </w:tcPr>
          <w:p w:rsidR="00D50168" w:rsidRPr="00D50168" w:rsidRDefault="00D50168" w:rsidP="00D50168">
            <w:r w:rsidRPr="00D50168">
              <w:rPr>
                <w:b/>
                <w:bCs/>
              </w:rPr>
              <w:t>07/26/2007</w:t>
            </w:r>
          </w:p>
        </w:tc>
      </w:tr>
    </w:tbl>
    <w:p w:rsidR="00000000" w:rsidRPr="00D50168" w:rsidRDefault="00D50168" w:rsidP="00D50168">
      <w:r w:rsidRPr="00D50168">
        <w:pict>
          <v:rect id="_x0000_i1919" style="width:468pt;height:5.25pt" o:hrstd="t" o:hrnoshade="t" o:hr="t" fillcolor="navy" stroked="f"/>
        </w:pict>
      </w:r>
    </w:p>
    <w:p w:rsidR="00D50168" w:rsidRPr="00D50168" w:rsidRDefault="00D50168" w:rsidP="00D50168">
      <w:r w:rsidRPr="00D50168">
        <w:br/>
      </w:r>
      <w:r w:rsidRPr="00D50168">
        <w:rPr>
          <w:b/>
          <w:bCs/>
        </w:rPr>
        <w:t>Body:</w:t>
      </w:r>
    </w:p>
    <w:p w:rsidR="00D50168" w:rsidRPr="00D50168" w:rsidRDefault="00D50168" w:rsidP="00D50168">
      <w:r w:rsidRPr="00D50168">
        <w:t>Office of Policy &amp; Research</w:t>
      </w:r>
      <w:r w:rsidRPr="00D50168">
        <w:br/>
      </w:r>
      <w:r w:rsidRPr="00D50168">
        <w:br/>
      </w:r>
      <w:r w:rsidRPr="00D50168">
        <w:br/>
        <w:t>July 26, 2007</w:t>
      </w:r>
    </w:p>
    <w:p w:rsidR="00D50168" w:rsidRPr="00D50168" w:rsidRDefault="00D50168" w:rsidP="00D50168">
      <w:r w:rsidRPr="00D50168">
        <w:br/>
        <w:t>XXXX</w:t>
      </w:r>
      <w:r w:rsidRPr="00D50168">
        <w:br/>
      </w:r>
      <w:proofErr w:type="spellStart"/>
      <w:r w:rsidRPr="00D50168">
        <w:t>XXXX</w:t>
      </w:r>
      <w:proofErr w:type="spellEnd"/>
      <w:r w:rsidRPr="00D50168">
        <w:br/>
      </w:r>
      <w:proofErr w:type="spellStart"/>
      <w:r w:rsidRPr="00D50168">
        <w:t>XXXX</w:t>
      </w:r>
      <w:proofErr w:type="spellEnd"/>
    </w:p>
    <w:p w:rsidR="00D50168" w:rsidRPr="00D50168" w:rsidRDefault="00D50168" w:rsidP="00D50168">
      <w:r w:rsidRPr="00D50168">
        <w:t>RE: Your e-mail received on July 13, 2007</w:t>
      </w:r>
    </w:p>
    <w:p w:rsidR="00D50168" w:rsidRPr="00D50168" w:rsidRDefault="00D50168" w:rsidP="00D50168">
      <w:r w:rsidRPr="00D50168">
        <w:t>Dear XXXX</w:t>
      </w:r>
      <w:proofErr w:type="gramStart"/>
      <w:r w:rsidRPr="00D50168">
        <w:t>:</w:t>
      </w:r>
      <w:proofErr w:type="gramEnd"/>
      <w:r w:rsidRPr="00D50168">
        <w:br/>
      </w:r>
      <w:r w:rsidRPr="00D50168">
        <w:br/>
        <w:t xml:space="preserve">Thank you for your recent e-mail. You are the president and CEO of a company in </w:t>
      </w:r>
      <w:proofErr w:type="spellStart"/>
      <w:r w:rsidRPr="00D50168">
        <w:t>Dogjaw</w:t>
      </w:r>
      <w:proofErr w:type="spellEnd"/>
      <w:r w:rsidRPr="00D50168">
        <w:t xml:space="preserve">, Kansas that manufacturers rubber products. Over the years, </w:t>
      </w:r>
      <w:proofErr w:type="spellStart"/>
      <w:r w:rsidRPr="00D50168">
        <w:t>trichloroethene</w:t>
      </w:r>
      <w:proofErr w:type="spellEnd"/>
      <w:r w:rsidRPr="00D50168">
        <w:t xml:space="preserve"> (TCE) has migrated into the groundwater under the manufacturing plant. To remediate and control the TCE contamination, your company intends to use a system that injects CAP18 into the aquifer. CAP18 is a vegetable-oil product. The injection of CAP18 will create an anaerobic environment that is capable of dechlorinating the dissolved TCE as well as any other associated chlorinated solvents.</w:t>
      </w:r>
      <w:r w:rsidRPr="00D50168">
        <w:br/>
      </w:r>
      <w:r w:rsidRPr="00D50168">
        <w:br/>
        <w:t>You ask if your purchase of CAP18 is exempt from sales tax. The answer is yes --- the purchase is exempt from Kansas sales and use tax.</w:t>
      </w:r>
      <w:r w:rsidRPr="00D50168">
        <w:br/>
      </w:r>
      <w:r w:rsidRPr="00D50168">
        <w:br/>
        <w:t>You correctly observe that your purchase of the equipment that makes up the injection system is exempt under K.S.A. 2006 Supp. 79-3606(</w:t>
      </w:r>
      <w:proofErr w:type="spellStart"/>
      <w:r w:rsidRPr="00D50168">
        <w:t>kk</w:t>
      </w:r>
      <w:proofErr w:type="spellEnd"/>
      <w:r w:rsidRPr="00D50168">
        <w:t>), the integrated production exemption which the Kansas legislature enacted in 2000. </w:t>
      </w:r>
      <w:r w:rsidRPr="00D50168">
        <w:rPr>
          <w:i/>
          <w:iCs/>
        </w:rPr>
        <w:t>See K.S.A. 79-3606(</w:t>
      </w:r>
      <w:proofErr w:type="spellStart"/>
      <w:r w:rsidRPr="00D50168">
        <w:rPr>
          <w:i/>
          <w:iCs/>
        </w:rPr>
        <w:t>kk</w:t>
      </w:r>
      <w:proofErr w:type="spellEnd"/>
      <w:proofErr w:type="gramStart"/>
      <w:r w:rsidRPr="00D50168">
        <w:rPr>
          <w:i/>
          <w:iCs/>
        </w:rPr>
        <w:t>)(</w:t>
      </w:r>
      <w:proofErr w:type="gramEnd"/>
      <w:r w:rsidRPr="00D50168">
        <w:rPr>
          <w:i/>
          <w:iCs/>
        </w:rPr>
        <w:t>2)(A), which provides that "Integrated production operations" include "waste, pollution and environmental control operations, if any."</w:t>
      </w:r>
      <w:r w:rsidRPr="00D50168">
        <w:t> While the purchase of the injection equipment located at your plant is exempt under (</w:t>
      </w:r>
      <w:proofErr w:type="spellStart"/>
      <w:r w:rsidRPr="00D50168">
        <w:t>kk</w:t>
      </w:r>
      <w:proofErr w:type="spellEnd"/>
      <w:r w:rsidRPr="00D50168">
        <w:t>), your purchase of CAP18 is exempt under a different subsection --- K.S.A. 2006 Supp. 79-3606(n). This provision exempts:</w:t>
      </w:r>
    </w:p>
    <w:p w:rsidR="00D50168" w:rsidRPr="00D50168" w:rsidRDefault="00D50168" w:rsidP="00D50168">
      <w:r w:rsidRPr="00D50168">
        <w:lastRenderedPageBreak/>
        <w:br/>
      </w:r>
      <w:r w:rsidRPr="00D50168">
        <w:rPr>
          <w:u w:val="single"/>
        </w:rPr>
        <w:t>all sales of tangible personal property which is consumed in</w:t>
      </w:r>
      <w:r w:rsidRPr="00D50168">
        <w:t> the production, manufacture, processing, mining, drilling, refining or compounding of tangible personal property, </w:t>
      </w:r>
      <w:r w:rsidRPr="00D50168">
        <w:rPr>
          <w:u w:val="single"/>
        </w:rPr>
        <w:t>the treating of by-products or wastes derived from any such production process</w:t>
      </w:r>
      <w:r w:rsidRPr="00D50168">
        <w:t>,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treating, irrigation and in providing such services;</w:t>
      </w:r>
      <w:r w:rsidRPr="00D50168">
        <w:rPr>
          <w:i/>
          <w:iCs/>
        </w:rPr>
        <w:t> K.S.A. 2006 Supp. 79-3606(n).</w:t>
      </w:r>
    </w:p>
    <w:p w:rsidR="00D50168" w:rsidRPr="00D50168" w:rsidRDefault="00D50168" w:rsidP="00D50168">
      <w:r w:rsidRPr="00D50168">
        <w:br/>
        <w:t>I hope that this letter has addressed all of your questions. Please call me if you need to discuss anything further.</w:t>
      </w:r>
      <w:r w:rsidRPr="00D50168">
        <w:br/>
      </w:r>
      <w:r w:rsidRPr="00D50168">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D50168" w:rsidRPr="00D50168" w:rsidRDefault="00D50168" w:rsidP="00D50168">
      <w:r w:rsidRPr="00D50168">
        <w:br/>
        <w:t>Sincerely</w:t>
      </w:r>
      <w:proofErr w:type="gramStart"/>
      <w:r w:rsidRPr="00D50168">
        <w:t>,</w:t>
      </w:r>
      <w:proofErr w:type="gramEnd"/>
      <w:r w:rsidRPr="00D50168">
        <w:br/>
      </w:r>
      <w:r w:rsidRPr="00D50168">
        <w:br/>
      </w:r>
      <w:r w:rsidRPr="00D50168">
        <w:br/>
      </w:r>
      <w:r w:rsidRPr="00D50168">
        <w:br/>
        <w:t>Thomas E. Hatten</w:t>
      </w:r>
      <w:r w:rsidRPr="00D50168">
        <w:br/>
        <w:t>Attorney/Policy &amp; Research</w:t>
      </w:r>
    </w:p>
    <w:p w:rsidR="00EA4496" w:rsidRPr="00D50168" w:rsidRDefault="00D50168" w:rsidP="00D50168">
      <w:r w:rsidRPr="00D50168">
        <w:br/>
      </w:r>
      <w:r w:rsidRPr="00D50168">
        <w:br/>
      </w:r>
      <w:r w:rsidRPr="00D50168">
        <w:rPr>
          <w:b/>
          <w:bCs/>
        </w:rPr>
        <w:t>Date Composed: 07/27/2007 Date Modified: 07/27/2007</w:t>
      </w:r>
    </w:p>
    <w:sectPr w:rsidR="00EA4496" w:rsidRPr="00D50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2020-09-22T18:45:00Z</dcterms:created>
  <dcterms:modified xsi:type="dcterms:W3CDTF">2020-09-22T18:45:00Z</dcterms:modified>
</cp:coreProperties>
</file>