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2C8" w:rsidRPr="009362C8" w:rsidRDefault="009362C8" w:rsidP="009362C8">
      <w:r w:rsidRPr="009362C8">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9362C8" w:rsidRPr="009362C8" w:rsidTr="009362C8">
        <w:trPr>
          <w:tblCellSpacing w:w="0" w:type="dxa"/>
        </w:trPr>
        <w:tc>
          <w:tcPr>
            <w:tcW w:w="2130" w:type="dxa"/>
            <w:hideMark/>
          </w:tcPr>
          <w:p w:rsidR="009362C8" w:rsidRPr="009362C8" w:rsidRDefault="009362C8" w:rsidP="009362C8">
            <w:r w:rsidRPr="009362C8">
              <w:rPr>
                <w:b/>
                <w:bCs/>
              </w:rPr>
              <w:t>Ruling Number:</w:t>
            </w:r>
          </w:p>
        </w:tc>
        <w:tc>
          <w:tcPr>
            <w:tcW w:w="7980" w:type="dxa"/>
            <w:hideMark/>
          </w:tcPr>
          <w:p w:rsidR="009362C8" w:rsidRPr="009362C8" w:rsidRDefault="009362C8" w:rsidP="009362C8">
            <w:bookmarkStart w:id="0" w:name="_GoBack"/>
            <w:r w:rsidRPr="009362C8">
              <w:rPr>
                <w:b/>
                <w:bCs/>
              </w:rPr>
              <w:t>P-2004-042</w:t>
            </w:r>
            <w:bookmarkEnd w:id="0"/>
          </w:p>
        </w:tc>
      </w:tr>
    </w:tbl>
    <w:p w:rsidR="009362C8" w:rsidRPr="009362C8" w:rsidRDefault="009362C8" w:rsidP="009362C8">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9362C8" w:rsidRPr="009362C8" w:rsidTr="009362C8">
        <w:trPr>
          <w:tblCellSpacing w:w="0" w:type="dxa"/>
        </w:trPr>
        <w:tc>
          <w:tcPr>
            <w:tcW w:w="2130" w:type="dxa"/>
            <w:hideMark/>
          </w:tcPr>
          <w:p w:rsidR="00000000" w:rsidRPr="009362C8" w:rsidRDefault="009362C8" w:rsidP="009362C8">
            <w:r w:rsidRPr="009362C8">
              <w:rPr>
                <w:b/>
                <w:bCs/>
              </w:rPr>
              <w:t>Tax Type:</w:t>
            </w:r>
          </w:p>
        </w:tc>
        <w:tc>
          <w:tcPr>
            <w:tcW w:w="8190" w:type="dxa"/>
            <w:hideMark/>
          </w:tcPr>
          <w:p w:rsidR="009362C8" w:rsidRPr="009362C8" w:rsidRDefault="009362C8" w:rsidP="009362C8">
            <w:r w:rsidRPr="009362C8">
              <w:rPr>
                <w:b/>
                <w:bCs/>
              </w:rPr>
              <w:t>Kansas Retailers' Sales Tax</w:t>
            </w:r>
          </w:p>
        </w:tc>
      </w:tr>
      <w:tr w:rsidR="009362C8" w:rsidRPr="009362C8" w:rsidTr="009362C8">
        <w:trPr>
          <w:tblCellSpacing w:w="0" w:type="dxa"/>
        </w:trPr>
        <w:tc>
          <w:tcPr>
            <w:tcW w:w="2130" w:type="dxa"/>
            <w:hideMark/>
          </w:tcPr>
          <w:p w:rsidR="009362C8" w:rsidRPr="009362C8" w:rsidRDefault="009362C8" w:rsidP="009362C8">
            <w:r w:rsidRPr="009362C8">
              <w:rPr>
                <w:b/>
                <w:bCs/>
              </w:rPr>
              <w:t>Brief Description:</w:t>
            </w:r>
          </w:p>
        </w:tc>
        <w:tc>
          <w:tcPr>
            <w:tcW w:w="8190" w:type="dxa"/>
            <w:hideMark/>
          </w:tcPr>
          <w:p w:rsidR="009362C8" w:rsidRPr="009362C8" w:rsidRDefault="009362C8" w:rsidP="009362C8">
            <w:r w:rsidRPr="009362C8">
              <w:rPr>
                <w:b/>
                <w:bCs/>
              </w:rPr>
              <w:t>Isolated or occasional motor vehicle sales.</w:t>
            </w:r>
          </w:p>
        </w:tc>
      </w:tr>
      <w:tr w:rsidR="009362C8" w:rsidRPr="009362C8" w:rsidTr="009362C8">
        <w:trPr>
          <w:tblCellSpacing w:w="0" w:type="dxa"/>
        </w:trPr>
        <w:tc>
          <w:tcPr>
            <w:tcW w:w="2130" w:type="dxa"/>
            <w:hideMark/>
          </w:tcPr>
          <w:p w:rsidR="009362C8" w:rsidRPr="009362C8" w:rsidRDefault="009362C8" w:rsidP="009362C8">
            <w:r w:rsidRPr="009362C8">
              <w:rPr>
                <w:b/>
                <w:bCs/>
              </w:rPr>
              <w:t>Keywords:</w:t>
            </w:r>
          </w:p>
        </w:tc>
        <w:tc>
          <w:tcPr>
            <w:tcW w:w="8190" w:type="dxa"/>
            <w:hideMark/>
          </w:tcPr>
          <w:p w:rsidR="009362C8" w:rsidRPr="009362C8" w:rsidRDefault="009362C8" w:rsidP="009362C8"/>
        </w:tc>
      </w:tr>
      <w:tr w:rsidR="009362C8" w:rsidRPr="009362C8" w:rsidTr="009362C8">
        <w:trPr>
          <w:tblCellSpacing w:w="0" w:type="dxa"/>
        </w:trPr>
        <w:tc>
          <w:tcPr>
            <w:tcW w:w="2130" w:type="dxa"/>
            <w:hideMark/>
          </w:tcPr>
          <w:p w:rsidR="009362C8" w:rsidRPr="009362C8" w:rsidRDefault="009362C8" w:rsidP="009362C8">
            <w:r w:rsidRPr="009362C8">
              <w:rPr>
                <w:b/>
                <w:bCs/>
              </w:rPr>
              <w:t>Approval Date:</w:t>
            </w:r>
          </w:p>
        </w:tc>
        <w:tc>
          <w:tcPr>
            <w:tcW w:w="8190" w:type="dxa"/>
            <w:hideMark/>
          </w:tcPr>
          <w:p w:rsidR="009362C8" w:rsidRPr="009362C8" w:rsidRDefault="009362C8" w:rsidP="009362C8">
            <w:r w:rsidRPr="009362C8">
              <w:rPr>
                <w:b/>
                <w:bCs/>
              </w:rPr>
              <w:t>07/28/2004</w:t>
            </w:r>
          </w:p>
        </w:tc>
      </w:tr>
    </w:tbl>
    <w:p w:rsidR="00000000" w:rsidRPr="009362C8" w:rsidRDefault="009362C8" w:rsidP="009362C8">
      <w:r w:rsidRPr="009362C8">
        <w:pict>
          <v:rect id="_x0000_i1769" style="width:468pt;height:5.25pt" o:hrstd="t" o:hrnoshade="t" o:hr="t" fillcolor="navy" stroked="f"/>
        </w:pict>
      </w:r>
    </w:p>
    <w:p w:rsidR="009362C8" w:rsidRPr="009362C8" w:rsidRDefault="009362C8" w:rsidP="009362C8">
      <w:r w:rsidRPr="009362C8">
        <w:br/>
      </w:r>
      <w:r w:rsidRPr="009362C8">
        <w:rPr>
          <w:b/>
          <w:bCs/>
        </w:rPr>
        <w:t>Body:</w:t>
      </w:r>
    </w:p>
    <w:p w:rsidR="009362C8" w:rsidRPr="009362C8" w:rsidRDefault="009362C8" w:rsidP="009362C8">
      <w:r w:rsidRPr="009362C8">
        <w:t>Office of Policy &amp; Research</w:t>
      </w:r>
      <w:r w:rsidRPr="009362C8">
        <w:br/>
      </w:r>
      <w:r w:rsidRPr="009362C8">
        <w:br/>
      </w:r>
      <w:r w:rsidRPr="009362C8">
        <w:br/>
        <w:t>July 28, 2004</w:t>
      </w:r>
    </w:p>
    <w:p w:rsidR="009362C8" w:rsidRPr="009362C8" w:rsidRDefault="009362C8" w:rsidP="009362C8">
      <w:r w:rsidRPr="009362C8">
        <w:br/>
        <w:t>XXXX</w:t>
      </w:r>
      <w:r w:rsidRPr="009362C8">
        <w:br/>
      </w:r>
      <w:proofErr w:type="spellStart"/>
      <w:r w:rsidRPr="009362C8">
        <w:t>XXXX</w:t>
      </w:r>
      <w:proofErr w:type="spellEnd"/>
      <w:r w:rsidRPr="009362C8">
        <w:br/>
      </w:r>
      <w:proofErr w:type="spellStart"/>
      <w:r w:rsidRPr="009362C8">
        <w:t>XXXX</w:t>
      </w:r>
      <w:proofErr w:type="spellEnd"/>
      <w:r w:rsidRPr="009362C8">
        <w:br/>
      </w:r>
      <w:r w:rsidRPr="009362C8">
        <w:br/>
        <w:t>Re: Private Letter Ruling Request Dated July 21, 2004</w:t>
      </w:r>
      <w:r w:rsidRPr="009362C8">
        <w:br/>
      </w:r>
      <w:r w:rsidRPr="009362C8">
        <w:br/>
        <w:t>Dear XXXX</w:t>
      </w:r>
      <w:proofErr w:type="gramStart"/>
      <w:r w:rsidRPr="009362C8">
        <w:t>:</w:t>
      </w:r>
      <w:proofErr w:type="gramEnd"/>
      <w:r w:rsidRPr="009362C8">
        <w:br/>
      </w:r>
      <w:r w:rsidRPr="009362C8">
        <w:br/>
        <w:t>You indicate that Company A and Company B will be transferring vehicles to LLC C, a joint venture between these two entities. The vehicles will be titled in the name of LLC C. It appears that both of these entities will be transferring part, but not all, of their assets to LLC C. You ask whether the above transfers would be considered isolated or occasional motor vehicle sales subject to sales tax.</w:t>
      </w:r>
      <w:r w:rsidRPr="009362C8">
        <w:br/>
      </w:r>
      <w:r w:rsidRPr="009362C8">
        <w:br/>
        <w:t>Pursuant to K.S.A. 2003 Supp. 79-3603(o), the isolated or occasional sale of a motor vehicle is subject to sales tax. This statute contains the following two exceptions:</w:t>
      </w:r>
      <w:r w:rsidRPr="009362C8">
        <w:br/>
      </w:r>
    </w:p>
    <w:p w:rsidR="009362C8" w:rsidRPr="009362C8" w:rsidRDefault="009362C8" w:rsidP="009362C8">
      <w:r w:rsidRPr="009362C8">
        <w:t>(1) The transfer of motor vehicles or trailers by a person to a corporation or limited liability company solely in exchange for stock securities or membership interest in such corporation or limited liability company; or (2) the transfer of motor vehicles or trailers by one corporation or limited liability company to another when all of the assets of such corporation or limited liability company are transferred to such other corporation or limited liability company.</w:t>
      </w:r>
    </w:p>
    <w:p w:rsidR="00EA4496" w:rsidRPr="009362C8" w:rsidRDefault="009362C8" w:rsidP="009362C8">
      <w:r w:rsidRPr="009362C8">
        <w:br/>
        <w:t xml:space="preserve">The definition of “persons” at K.S.A. 2003 Supp. 79-3602(z) includes any individual, firm, </w:t>
      </w:r>
      <w:proofErr w:type="spellStart"/>
      <w:r w:rsidRPr="009362C8">
        <w:t>copartnership</w:t>
      </w:r>
      <w:proofErr w:type="spellEnd"/>
      <w:r w:rsidRPr="009362C8">
        <w:t>, association, or corporation (among other types of entities).</w:t>
      </w:r>
      <w:r w:rsidRPr="009362C8">
        <w:br/>
      </w:r>
      <w:r w:rsidRPr="009362C8">
        <w:lastRenderedPageBreak/>
        <w:br/>
        <w:t>Your letter does not indicate what Company A and Company B will be receiving from LLC C in exchange for the motor vehicle transfers. Without that information, we cannot determine for certain whether the first exception in K.S.A. 2003 Supp. 79-3603(o) would apply. Under that exception, if Company A and Company B, each being corporations, transferred motor vehicles to LLC C, a limited liability company, solely in exchange for membership interests in such limited liability company, such transfers would not be subject to sales tax. However, if Company A and Company B are receiving something other than membership interests in LLC C, the transfer would not fit within that first exception. Given that neither Company A nor Company B are transferring all of their assets to LLC C, the second exception does not apply.</w:t>
      </w:r>
      <w:r w:rsidRPr="009362C8">
        <w:br/>
      </w:r>
      <w:r w:rsidRPr="009362C8">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to you, please contact me at (785) 296-8042.</w:t>
      </w:r>
      <w:r w:rsidRPr="009362C8">
        <w:br/>
      </w:r>
      <w:r w:rsidRPr="009362C8">
        <w:br/>
        <w:t>Very truly yours</w:t>
      </w:r>
      <w:proofErr w:type="gramStart"/>
      <w:r w:rsidRPr="009362C8">
        <w:t>,</w:t>
      </w:r>
      <w:proofErr w:type="gramEnd"/>
      <w:r w:rsidRPr="009362C8">
        <w:br/>
      </w:r>
      <w:r w:rsidRPr="009362C8">
        <w:br/>
      </w:r>
      <w:r w:rsidRPr="009362C8">
        <w:br/>
      </w:r>
      <w:r w:rsidRPr="009362C8">
        <w:br/>
        <w:t>Richard L. Cram</w:t>
      </w:r>
      <w:r w:rsidRPr="009362C8">
        <w:br/>
      </w:r>
      <w:r w:rsidRPr="009362C8">
        <w:br/>
      </w:r>
      <w:r w:rsidRPr="009362C8">
        <w:br/>
      </w:r>
      <w:r w:rsidRPr="009362C8">
        <w:rPr>
          <w:b/>
          <w:bCs/>
        </w:rPr>
        <w:t>Date Composed: 07/30/2004 Date Modified: 07/30/2004</w:t>
      </w:r>
    </w:p>
    <w:sectPr w:rsidR="00EA4496" w:rsidRPr="00936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1624D"/>
    <w:rsid w:val="00131297"/>
    <w:rsid w:val="00133B44"/>
    <w:rsid w:val="00143838"/>
    <w:rsid w:val="0014448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603CA"/>
    <w:rsid w:val="00276F54"/>
    <w:rsid w:val="00300670"/>
    <w:rsid w:val="00305D8E"/>
    <w:rsid w:val="00324DAF"/>
    <w:rsid w:val="003305E6"/>
    <w:rsid w:val="00343CD3"/>
    <w:rsid w:val="00363D33"/>
    <w:rsid w:val="003757B7"/>
    <w:rsid w:val="00382FA2"/>
    <w:rsid w:val="00383C95"/>
    <w:rsid w:val="003A4470"/>
    <w:rsid w:val="003D010D"/>
    <w:rsid w:val="003D67ED"/>
    <w:rsid w:val="003E5A90"/>
    <w:rsid w:val="00417680"/>
    <w:rsid w:val="004205AD"/>
    <w:rsid w:val="00423B6A"/>
    <w:rsid w:val="00424532"/>
    <w:rsid w:val="00433F56"/>
    <w:rsid w:val="004623E0"/>
    <w:rsid w:val="0047667D"/>
    <w:rsid w:val="0048209B"/>
    <w:rsid w:val="00492EE8"/>
    <w:rsid w:val="00495A14"/>
    <w:rsid w:val="00496C31"/>
    <w:rsid w:val="004A1523"/>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76447"/>
    <w:rsid w:val="005829BB"/>
    <w:rsid w:val="00597A16"/>
    <w:rsid w:val="005C0884"/>
    <w:rsid w:val="005C3003"/>
    <w:rsid w:val="005D06F6"/>
    <w:rsid w:val="005E3A72"/>
    <w:rsid w:val="0060025B"/>
    <w:rsid w:val="00612DD5"/>
    <w:rsid w:val="006267F4"/>
    <w:rsid w:val="00636BD9"/>
    <w:rsid w:val="006418CF"/>
    <w:rsid w:val="00641DD5"/>
    <w:rsid w:val="00642B17"/>
    <w:rsid w:val="00653FED"/>
    <w:rsid w:val="00656589"/>
    <w:rsid w:val="00662367"/>
    <w:rsid w:val="00686BD0"/>
    <w:rsid w:val="00692BDD"/>
    <w:rsid w:val="0069395D"/>
    <w:rsid w:val="006957BB"/>
    <w:rsid w:val="006A58A2"/>
    <w:rsid w:val="006B2C84"/>
    <w:rsid w:val="006B6AAA"/>
    <w:rsid w:val="0070111F"/>
    <w:rsid w:val="00707815"/>
    <w:rsid w:val="007124D5"/>
    <w:rsid w:val="00725564"/>
    <w:rsid w:val="00730D1A"/>
    <w:rsid w:val="007651F0"/>
    <w:rsid w:val="00791923"/>
    <w:rsid w:val="007C5907"/>
    <w:rsid w:val="007D2CC3"/>
    <w:rsid w:val="007D4E0B"/>
    <w:rsid w:val="007F10CE"/>
    <w:rsid w:val="007F1E1B"/>
    <w:rsid w:val="00816420"/>
    <w:rsid w:val="008223AC"/>
    <w:rsid w:val="00830F8E"/>
    <w:rsid w:val="008369E5"/>
    <w:rsid w:val="008427ED"/>
    <w:rsid w:val="00843075"/>
    <w:rsid w:val="00844AE0"/>
    <w:rsid w:val="00877AC5"/>
    <w:rsid w:val="008A7350"/>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827AA"/>
    <w:rsid w:val="0098537E"/>
    <w:rsid w:val="00986B1A"/>
    <w:rsid w:val="00991906"/>
    <w:rsid w:val="009D6F43"/>
    <w:rsid w:val="009E0E56"/>
    <w:rsid w:val="009F6E82"/>
    <w:rsid w:val="00A0413B"/>
    <w:rsid w:val="00A04804"/>
    <w:rsid w:val="00A1271D"/>
    <w:rsid w:val="00A30294"/>
    <w:rsid w:val="00A325CF"/>
    <w:rsid w:val="00A454E5"/>
    <w:rsid w:val="00A66DDB"/>
    <w:rsid w:val="00A76E61"/>
    <w:rsid w:val="00A81903"/>
    <w:rsid w:val="00A8563F"/>
    <w:rsid w:val="00A90485"/>
    <w:rsid w:val="00A94C8B"/>
    <w:rsid w:val="00AA28E0"/>
    <w:rsid w:val="00AA47BE"/>
    <w:rsid w:val="00AA54C0"/>
    <w:rsid w:val="00AB7151"/>
    <w:rsid w:val="00AE55AA"/>
    <w:rsid w:val="00B028A8"/>
    <w:rsid w:val="00B175D8"/>
    <w:rsid w:val="00B2542B"/>
    <w:rsid w:val="00B269D1"/>
    <w:rsid w:val="00B47209"/>
    <w:rsid w:val="00B6735F"/>
    <w:rsid w:val="00B936C1"/>
    <w:rsid w:val="00BA119F"/>
    <w:rsid w:val="00BA43B1"/>
    <w:rsid w:val="00BB1D01"/>
    <w:rsid w:val="00BB53BE"/>
    <w:rsid w:val="00BC27F0"/>
    <w:rsid w:val="00BD4803"/>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E0E47"/>
    <w:rsid w:val="00CF57B5"/>
    <w:rsid w:val="00D109A8"/>
    <w:rsid w:val="00D279C5"/>
    <w:rsid w:val="00D33CF3"/>
    <w:rsid w:val="00D34D45"/>
    <w:rsid w:val="00D41358"/>
    <w:rsid w:val="00D5719B"/>
    <w:rsid w:val="00D631A6"/>
    <w:rsid w:val="00D841D8"/>
    <w:rsid w:val="00DB7745"/>
    <w:rsid w:val="00DB78DA"/>
    <w:rsid w:val="00DD0A95"/>
    <w:rsid w:val="00DD5957"/>
    <w:rsid w:val="00DE3CA5"/>
    <w:rsid w:val="00DE617B"/>
    <w:rsid w:val="00DE639F"/>
    <w:rsid w:val="00E1040E"/>
    <w:rsid w:val="00E362F3"/>
    <w:rsid w:val="00E44E6F"/>
    <w:rsid w:val="00E456D3"/>
    <w:rsid w:val="00E50C2C"/>
    <w:rsid w:val="00E644CD"/>
    <w:rsid w:val="00E740BE"/>
    <w:rsid w:val="00E82A6F"/>
    <w:rsid w:val="00E8378E"/>
    <w:rsid w:val="00E83EDD"/>
    <w:rsid w:val="00E9001D"/>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2020-09-22T18:08:00Z</dcterms:created>
  <dcterms:modified xsi:type="dcterms:W3CDTF">2020-09-22T18:08:00Z</dcterms:modified>
</cp:coreProperties>
</file>