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C2C" w:rsidRPr="00E50C2C" w:rsidRDefault="00E50C2C" w:rsidP="00E50C2C">
      <w:r w:rsidRPr="00E50C2C">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E50C2C" w:rsidRPr="00E50C2C" w:rsidTr="00E50C2C">
        <w:trPr>
          <w:tblCellSpacing w:w="0" w:type="dxa"/>
        </w:trPr>
        <w:tc>
          <w:tcPr>
            <w:tcW w:w="2130" w:type="dxa"/>
            <w:hideMark/>
          </w:tcPr>
          <w:p w:rsidR="00E50C2C" w:rsidRPr="00E50C2C" w:rsidRDefault="00E50C2C" w:rsidP="00E50C2C">
            <w:r w:rsidRPr="00E50C2C">
              <w:rPr>
                <w:b/>
                <w:bCs/>
              </w:rPr>
              <w:t>Ruling Number:</w:t>
            </w:r>
          </w:p>
        </w:tc>
        <w:tc>
          <w:tcPr>
            <w:tcW w:w="7980" w:type="dxa"/>
            <w:hideMark/>
          </w:tcPr>
          <w:p w:rsidR="00E50C2C" w:rsidRPr="00E50C2C" w:rsidRDefault="00E50C2C" w:rsidP="00E50C2C">
            <w:bookmarkStart w:id="0" w:name="_GoBack"/>
            <w:r w:rsidRPr="00E50C2C">
              <w:rPr>
                <w:b/>
                <w:bCs/>
              </w:rPr>
              <w:t>P-2004-034</w:t>
            </w:r>
            <w:bookmarkEnd w:id="0"/>
          </w:p>
        </w:tc>
      </w:tr>
    </w:tbl>
    <w:p w:rsidR="00E50C2C" w:rsidRPr="00E50C2C" w:rsidRDefault="00E50C2C" w:rsidP="00E50C2C">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E50C2C" w:rsidRPr="00E50C2C" w:rsidTr="00E50C2C">
        <w:trPr>
          <w:tblCellSpacing w:w="0" w:type="dxa"/>
        </w:trPr>
        <w:tc>
          <w:tcPr>
            <w:tcW w:w="2130" w:type="dxa"/>
            <w:hideMark/>
          </w:tcPr>
          <w:p w:rsidR="00000000" w:rsidRPr="00E50C2C" w:rsidRDefault="00E50C2C" w:rsidP="00E50C2C">
            <w:r w:rsidRPr="00E50C2C">
              <w:rPr>
                <w:b/>
                <w:bCs/>
              </w:rPr>
              <w:t>Tax Type:</w:t>
            </w:r>
          </w:p>
        </w:tc>
        <w:tc>
          <w:tcPr>
            <w:tcW w:w="8190" w:type="dxa"/>
            <w:hideMark/>
          </w:tcPr>
          <w:p w:rsidR="00E50C2C" w:rsidRPr="00E50C2C" w:rsidRDefault="00E50C2C" w:rsidP="00E50C2C">
            <w:r w:rsidRPr="00E50C2C">
              <w:rPr>
                <w:b/>
                <w:bCs/>
              </w:rPr>
              <w:t>Kansas Retailers' Sales Tax</w:t>
            </w:r>
          </w:p>
        </w:tc>
      </w:tr>
      <w:tr w:rsidR="00E50C2C" w:rsidRPr="00E50C2C" w:rsidTr="00E50C2C">
        <w:trPr>
          <w:tblCellSpacing w:w="0" w:type="dxa"/>
        </w:trPr>
        <w:tc>
          <w:tcPr>
            <w:tcW w:w="2130" w:type="dxa"/>
            <w:hideMark/>
          </w:tcPr>
          <w:p w:rsidR="00E50C2C" w:rsidRPr="00E50C2C" w:rsidRDefault="00E50C2C" w:rsidP="00E50C2C">
            <w:r w:rsidRPr="00E50C2C">
              <w:rPr>
                <w:b/>
                <w:bCs/>
              </w:rPr>
              <w:t>Brief Description:</w:t>
            </w:r>
          </w:p>
        </w:tc>
        <w:tc>
          <w:tcPr>
            <w:tcW w:w="8190" w:type="dxa"/>
            <w:hideMark/>
          </w:tcPr>
          <w:p w:rsidR="00E50C2C" w:rsidRPr="00E50C2C" w:rsidRDefault="00E50C2C" w:rsidP="00E50C2C">
            <w:r w:rsidRPr="00E50C2C">
              <w:rPr>
                <w:b/>
                <w:bCs/>
              </w:rPr>
              <w:t>Sale of stents to physicians, hospitals and other medical facilities.</w:t>
            </w:r>
          </w:p>
        </w:tc>
      </w:tr>
      <w:tr w:rsidR="00E50C2C" w:rsidRPr="00E50C2C" w:rsidTr="00E50C2C">
        <w:trPr>
          <w:tblCellSpacing w:w="0" w:type="dxa"/>
        </w:trPr>
        <w:tc>
          <w:tcPr>
            <w:tcW w:w="2130" w:type="dxa"/>
            <w:hideMark/>
          </w:tcPr>
          <w:p w:rsidR="00E50C2C" w:rsidRPr="00E50C2C" w:rsidRDefault="00E50C2C" w:rsidP="00E50C2C">
            <w:r w:rsidRPr="00E50C2C">
              <w:rPr>
                <w:b/>
                <w:bCs/>
              </w:rPr>
              <w:t>Keywords:</w:t>
            </w:r>
          </w:p>
        </w:tc>
        <w:tc>
          <w:tcPr>
            <w:tcW w:w="8190" w:type="dxa"/>
            <w:hideMark/>
          </w:tcPr>
          <w:p w:rsidR="00E50C2C" w:rsidRPr="00E50C2C" w:rsidRDefault="00E50C2C" w:rsidP="00E50C2C"/>
        </w:tc>
      </w:tr>
      <w:tr w:rsidR="00E50C2C" w:rsidRPr="00E50C2C" w:rsidTr="00E50C2C">
        <w:trPr>
          <w:tblCellSpacing w:w="0" w:type="dxa"/>
        </w:trPr>
        <w:tc>
          <w:tcPr>
            <w:tcW w:w="2130" w:type="dxa"/>
            <w:hideMark/>
          </w:tcPr>
          <w:p w:rsidR="00E50C2C" w:rsidRPr="00E50C2C" w:rsidRDefault="00E50C2C" w:rsidP="00E50C2C">
            <w:r w:rsidRPr="00E50C2C">
              <w:rPr>
                <w:b/>
                <w:bCs/>
              </w:rPr>
              <w:t>Approval Date:</w:t>
            </w:r>
          </w:p>
        </w:tc>
        <w:tc>
          <w:tcPr>
            <w:tcW w:w="8190" w:type="dxa"/>
            <w:hideMark/>
          </w:tcPr>
          <w:p w:rsidR="00E50C2C" w:rsidRPr="00E50C2C" w:rsidRDefault="00E50C2C" w:rsidP="00E50C2C">
            <w:r w:rsidRPr="00E50C2C">
              <w:rPr>
                <w:b/>
                <w:bCs/>
              </w:rPr>
              <w:t>06/30/2004</w:t>
            </w:r>
          </w:p>
        </w:tc>
      </w:tr>
    </w:tbl>
    <w:p w:rsidR="00000000" w:rsidRPr="00E50C2C" w:rsidRDefault="00E50C2C" w:rsidP="00E50C2C">
      <w:r w:rsidRPr="00E50C2C">
        <w:pict>
          <v:rect id="_x0000_i1751" style="width:468pt;height:5.25pt" o:hrstd="t" o:hrnoshade="t" o:hr="t" fillcolor="navy" stroked="f"/>
        </w:pict>
      </w:r>
    </w:p>
    <w:p w:rsidR="00E50C2C" w:rsidRPr="00E50C2C" w:rsidRDefault="00E50C2C" w:rsidP="00E50C2C">
      <w:r w:rsidRPr="00E50C2C">
        <w:br/>
      </w:r>
      <w:r w:rsidRPr="00E50C2C">
        <w:rPr>
          <w:b/>
          <w:bCs/>
        </w:rPr>
        <w:t>Body:</w:t>
      </w:r>
    </w:p>
    <w:p w:rsidR="00E50C2C" w:rsidRPr="00E50C2C" w:rsidRDefault="00E50C2C" w:rsidP="00E50C2C">
      <w:r w:rsidRPr="00E50C2C">
        <w:t>Office of Policy &amp; Research</w:t>
      </w:r>
      <w:r w:rsidRPr="00E50C2C">
        <w:br/>
      </w:r>
      <w:r w:rsidRPr="00E50C2C">
        <w:br/>
      </w:r>
      <w:r w:rsidRPr="00E50C2C">
        <w:br/>
        <w:t>June 30, 2004</w:t>
      </w:r>
    </w:p>
    <w:p w:rsidR="00EA4496" w:rsidRPr="00E50C2C" w:rsidRDefault="00E50C2C" w:rsidP="00E50C2C">
      <w:r w:rsidRPr="00E50C2C">
        <w:br/>
        <w:t>XXXXXXXXXXXXXXX</w:t>
      </w:r>
      <w:r w:rsidRPr="00E50C2C">
        <w:br/>
      </w:r>
      <w:proofErr w:type="spellStart"/>
      <w:r w:rsidRPr="00E50C2C">
        <w:t>XXXXXXXXXXXXXXX</w:t>
      </w:r>
      <w:proofErr w:type="spellEnd"/>
      <w:r w:rsidRPr="00E50C2C">
        <w:br/>
        <w:t>XXXXXXXXXXXXXXXXXXX</w:t>
      </w:r>
      <w:r w:rsidRPr="00E50C2C">
        <w:br/>
      </w:r>
      <w:r w:rsidRPr="00E50C2C">
        <w:br/>
      </w:r>
      <w:r w:rsidRPr="00E50C2C">
        <w:br/>
      </w:r>
      <w:r w:rsidRPr="00E50C2C">
        <w:br/>
        <w:t>Dear XXXXXXXXX</w:t>
      </w:r>
      <w:proofErr w:type="gramStart"/>
      <w:r w:rsidRPr="00E50C2C">
        <w:t>,</w:t>
      </w:r>
      <w:proofErr w:type="gramEnd"/>
      <w:r w:rsidRPr="00E50C2C">
        <w:br/>
      </w:r>
      <w:r w:rsidRPr="00E50C2C">
        <w:br/>
        <w:t>This is a formal response to your letter dated September 4, 2003, regarding the application of the Kansas Retailer’s Sales tax. In it, you inquired about whether Kansas Sales Tax is imposed on the sale of stents to physicians, hospitals and other medical facilities.</w:t>
      </w:r>
      <w:r w:rsidRPr="00E50C2C">
        <w:br/>
      </w:r>
      <w:r w:rsidRPr="00E50C2C">
        <w:br/>
        <w:t>The sale of the XXXXXXXXXXXXXXXXX [STENTS] are exempt from Kansas retailers’ sales tax, pursuant to K.S.A. 79-3606(r).</w:t>
      </w:r>
      <w:r w:rsidRPr="00E50C2C">
        <w:br/>
      </w:r>
      <w:r w:rsidRPr="00E50C2C">
        <w:br/>
        <w:t>K.S.A. 79-3606(r) exempts from sales tax: “all sales of prosthetic devices and mobility enhancing equipment prescribed in writing by a person licensed to practice the healing arts, dentistry or optometry. For the purposes of this subsection: (1) "Mobility enhancing equipment" means equipment including repair and replacement parts to same, but does not include durable medical equipment, which is primarily and customarily used to provide or increase the ability to move from one place to another and which is appropriate for use either in a home or a motor vehicle; is not generally used by persons with normal mobility; and does not include any motor vehicle or equipment on a motor vehicle normally provided by a motor vehicle manufacturer . . .”</w:t>
      </w:r>
      <w:r w:rsidRPr="00E50C2C">
        <w:br/>
      </w:r>
      <w:r w:rsidRPr="00E50C2C">
        <w:br/>
        <w:t xml:space="preserve">This is a private letter ruling pursuant to K.A.R. 92-19-59. It is based solely on the facts provided in your </w:t>
      </w:r>
      <w:r w:rsidRPr="00E50C2C">
        <w:lastRenderedPageBreak/>
        <w:t>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E50C2C">
        <w:br/>
      </w:r>
      <w:r w:rsidRPr="00E50C2C">
        <w:br/>
        <w:t>Sincerely</w:t>
      </w:r>
      <w:proofErr w:type="gramStart"/>
      <w:r w:rsidRPr="00E50C2C">
        <w:t>,</w:t>
      </w:r>
      <w:proofErr w:type="gramEnd"/>
      <w:r w:rsidRPr="00E50C2C">
        <w:br/>
      </w:r>
      <w:r w:rsidRPr="00E50C2C">
        <w:br/>
      </w:r>
      <w:r w:rsidRPr="00E50C2C">
        <w:br/>
      </w:r>
      <w:r w:rsidRPr="00E50C2C">
        <w:br/>
      </w:r>
      <w:r w:rsidRPr="00E50C2C">
        <w:br/>
        <w:t xml:space="preserve">Mark </w:t>
      </w:r>
      <w:proofErr w:type="spellStart"/>
      <w:r w:rsidRPr="00E50C2C">
        <w:t>Ciardullo</w:t>
      </w:r>
      <w:proofErr w:type="spellEnd"/>
      <w:r w:rsidRPr="00E50C2C">
        <w:br/>
        <w:t>Tax Specialist</w:t>
      </w:r>
      <w:r w:rsidRPr="00E50C2C">
        <w:br/>
      </w:r>
      <w:r w:rsidRPr="00E50C2C">
        <w:br/>
      </w:r>
      <w:r w:rsidRPr="00E50C2C">
        <w:br/>
      </w:r>
      <w:r w:rsidRPr="00E50C2C">
        <w:rPr>
          <w:b/>
          <w:bCs/>
        </w:rPr>
        <w:t>Date Composed: 07/19/2004 Date Modified: 07/19/2004</w:t>
      </w:r>
    </w:p>
    <w:sectPr w:rsidR="00EA4496" w:rsidRPr="00E50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1624D"/>
    <w:rsid w:val="00131297"/>
    <w:rsid w:val="00133B44"/>
    <w:rsid w:val="00143838"/>
    <w:rsid w:val="0014448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603CA"/>
    <w:rsid w:val="00276F54"/>
    <w:rsid w:val="00300670"/>
    <w:rsid w:val="00305D8E"/>
    <w:rsid w:val="00324DAF"/>
    <w:rsid w:val="003305E6"/>
    <w:rsid w:val="00343CD3"/>
    <w:rsid w:val="00363D33"/>
    <w:rsid w:val="003757B7"/>
    <w:rsid w:val="00382FA2"/>
    <w:rsid w:val="00383C95"/>
    <w:rsid w:val="003A4470"/>
    <w:rsid w:val="003D010D"/>
    <w:rsid w:val="003D67ED"/>
    <w:rsid w:val="003E5A90"/>
    <w:rsid w:val="00417680"/>
    <w:rsid w:val="004205AD"/>
    <w:rsid w:val="00423B6A"/>
    <w:rsid w:val="00424532"/>
    <w:rsid w:val="00433F56"/>
    <w:rsid w:val="004623E0"/>
    <w:rsid w:val="0047667D"/>
    <w:rsid w:val="0048209B"/>
    <w:rsid w:val="00492EE8"/>
    <w:rsid w:val="00496C31"/>
    <w:rsid w:val="004A1523"/>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C0884"/>
    <w:rsid w:val="005C3003"/>
    <w:rsid w:val="005E3A72"/>
    <w:rsid w:val="0060025B"/>
    <w:rsid w:val="00612DD5"/>
    <w:rsid w:val="006267F4"/>
    <w:rsid w:val="00636BD9"/>
    <w:rsid w:val="006418CF"/>
    <w:rsid w:val="00641DD5"/>
    <w:rsid w:val="00642B17"/>
    <w:rsid w:val="00653FED"/>
    <w:rsid w:val="00656589"/>
    <w:rsid w:val="00662367"/>
    <w:rsid w:val="00686BD0"/>
    <w:rsid w:val="00692BDD"/>
    <w:rsid w:val="0069395D"/>
    <w:rsid w:val="006957BB"/>
    <w:rsid w:val="006A58A2"/>
    <w:rsid w:val="006B2C84"/>
    <w:rsid w:val="006B6AAA"/>
    <w:rsid w:val="0070111F"/>
    <w:rsid w:val="00707815"/>
    <w:rsid w:val="007124D5"/>
    <w:rsid w:val="00725564"/>
    <w:rsid w:val="00730D1A"/>
    <w:rsid w:val="007651F0"/>
    <w:rsid w:val="00791923"/>
    <w:rsid w:val="007C5907"/>
    <w:rsid w:val="007D2CC3"/>
    <w:rsid w:val="007D4E0B"/>
    <w:rsid w:val="007F10CE"/>
    <w:rsid w:val="007F1E1B"/>
    <w:rsid w:val="00816420"/>
    <w:rsid w:val="008223AC"/>
    <w:rsid w:val="00830F8E"/>
    <w:rsid w:val="008369E5"/>
    <w:rsid w:val="008427ED"/>
    <w:rsid w:val="00843075"/>
    <w:rsid w:val="00844AE0"/>
    <w:rsid w:val="00877AC5"/>
    <w:rsid w:val="008A7350"/>
    <w:rsid w:val="008C1D88"/>
    <w:rsid w:val="008D0E77"/>
    <w:rsid w:val="008E6EB8"/>
    <w:rsid w:val="008F0993"/>
    <w:rsid w:val="008F128A"/>
    <w:rsid w:val="008F73BE"/>
    <w:rsid w:val="00915C5B"/>
    <w:rsid w:val="00920E59"/>
    <w:rsid w:val="00926C70"/>
    <w:rsid w:val="00942EE8"/>
    <w:rsid w:val="009511C7"/>
    <w:rsid w:val="00954689"/>
    <w:rsid w:val="00955D15"/>
    <w:rsid w:val="009827AA"/>
    <w:rsid w:val="0098537E"/>
    <w:rsid w:val="00991906"/>
    <w:rsid w:val="009D6F43"/>
    <w:rsid w:val="009E0E56"/>
    <w:rsid w:val="009F6E82"/>
    <w:rsid w:val="00A0413B"/>
    <w:rsid w:val="00A04804"/>
    <w:rsid w:val="00A1271D"/>
    <w:rsid w:val="00A30294"/>
    <w:rsid w:val="00A325CF"/>
    <w:rsid w:val="00A454E5"/>
    <w:rsid w:val="00A66DDB"/>
    <w:rsid w:val="00A76E61"/>
    <w:rsid w:val="00A81903"/>
    <w:rsid w:val="00A8563F"/>
    <w:rsid w:val="00A90485"/>
    <w:rsid w:val="00A94C8B"/>
    <w:rsid w:val="00AA28E0"/>
    <w:rsid w:val="00AA47BE"/>
    <w:rsid w:val="00AA54C0"/>
    <w:rsid w:val="00AB7151"/>
    <w:rsid w:val="00AE55AA"/>
    <w:rsid w:val="00B028A8"/>
    <w:rsid w:val="00B175D8"/>
    <w:rsid w:val="00B2542B"/>
    <w:rsid w:val="00B269D1"/>
    <w:rsid w:val="00B47209"/>
    <w:rsid w:val="00B6735F"/>
    <w:rsid w:val="00B936C1"/>
    <w:rsid w:val="00BA119F"/>
    <w:rsid w:val="00BA43B1"/>
    <w:rsid w:val="00BB1D01"/>
    <w:rsid w:val="00BB53BE"/>
    <w:rsid w:val="00BC27F0"/>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279C5"/>
    <w:rsid w:val="00D33CF3"/>
    <w:rsid w:val="00D34D45"/>
    <w:rsid w:val="00D41358"/>
    <w:rsid w:val="00D5719B"/>
    <w:rsid w:val="00D631A6"/>
    <w:rsid w:val="00D841D8"/>
    <w:rsid w:val="00DB7745"/>
    <w:rsid w:val="00DB78DA"/>
    <w:rsid w:val="00DD0A95"/>
    <w:rsid w:val="00DD5957"/>
    <w:rsid w:val="00DE3CA5"/>
    <w:rsid w:val="00DE617B"/>
    <w:rsid w:val="00DE639F"/>
    <w:rsid w:val="00E1040E"/>
    <w:rsid w:val="00E362F3"/>
    <w:rsid w:val="00E44E6F"/>
    <w:rsid w:val="00E456D3"/>
    <w:rsid w:val="00E50C2C"/>
    <w:rsid w:val="00E644CD"/>
    <w:rsid w:val="00E740BE"/>
    <w:rsid w:val="00E82A6F"/>
    <w:rsid w:val="00E8378E"/>
    <w:rsid w:val="00E83EDD"/>
    <w:rsid w:val="00E9001D"/>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2020-09-22T18:05:00Z</dcterms:created>
  <dcterms:modified xsi:type="dcterms:W3CDTF">2020-09-22T18:05:00Z</dcterms:modified>
</cp:coreProperties>
</file>