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C7" w:rsidRPr="000F4FC7" w:rsidRDefault="000F4FC7" w:rsidP="000F4FC7">
      <w:r w:rsidRPr="000F4FC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F4FC7" w:rsidRPr="000F4FC7" w:rsidTr="000F4FC7">
        <w:trPr>
          <w:tblCellSpacing w:w="0" w:type="dxa"/>
        </w:trPr>
        <w:tc>
          <w:tcPr>
            <w:tcW w:w="2130" w:type="dxa"/>
            <w:hideMark/>
          </w:tcPr>
          <w:p w:rsidR="000F4FC7" w:rsidRPr="000F4FC7" w:rsidRDefault="000F4FC7" w:rsidP="000F4FC7">
            <w:r w:rsidRPr="000F4FC7">
              <w:rPr>
                <w:b/>
                <w:bCs/>
              </w:rPr>
              <w:t>Ruling Number:</w:t>
            </w:r>
          </w:p>
        </w:tc>
        <w:tc>
          <w:tcPr>
            <w:tcW w:w="7980" w:type="dxa"/>
            <w:hideMark/>
          </w:tcPr>
          <w:p w:rsidR="000F4FC7" w:rsidRPr="000F4FC7" w:rsidRDefault="000F4FC7" w:rsidP="000F4FC7">
            <w:bookmarkStart w:id="0" w:name="_GoBack"/>
            <w:r w:rsidRPr="000F4FC7">
              <w:rPr>
                <w:b/>
                <w:bCs/>
              </w:rPr>
              <w:t>P-2002-056</w:t>
            </w:r>
            <w:bookmarkEnd w:id="0"/>
          </w:p>
        </w:tc>
      </w:tr>
    </w:tbl>
    <w:p w:rsidR="000F4FC7" w:rsidRPr="000F4FC7" w:rsidRDefault="000F4FC7" w:rsidP="000F4FC7">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0F4FC7" w:rsidRPr="000F4FC7" w:rsidTr="000F4FC7">
        <w:trPr>
          <w:tblCellSpacing w:w="0" w:type="dxa"/>
        </w:trPr>
        <w:tc>
          <w:tcPr>
            <w:tcW w:w="2130" w:type="dxa"/>
            <w:hideMark/>
          </w:tcPr>
          <w:p w:rsidR="00000000" w:rsidRPr="000F4FC7" w:rsidRDefault="000F4FC7" w:rsidP="000F4FC7">
            <w:r w:rsidRPr="000F4FC7">
              <w:rPr>
                <w:b/>
                <w:bCs/>
              </w:rPr>
              <w:t>Tax Type:</w:t>
            </w:r>
          </w:p>
        </w:tc>
        <w:tc>
          <w:tcPr>
            <w:tcW w:w="8190" w:type="dxa"/>
            <w:hideMark/>
          </w:tcPr>
          <w:p w:rsidR="000F4FC7" w:rsidRPr="000F4FC7" w:rsidRDefault="000F4FC7" w:rsidP="000F4FC7">
            <w:r w:rsidRPr="000F4FC7">
              <w:rPr>
                <w:b/>
                <w:bCs/>
              </w:rPr>
              <w:t>Kansas Retailers' Sales Tax</w:t>
            </w:r>
          </w:p>
        </w:tc>
      </w:tr>
      <w:tr w:rsidR="000F4FC7" w:rsidRPr="000F4FC7" w:rsidTr="000F4FC7">
        <w:trPr>
          <w:tblCellSpacing w:w="0" w:type="dxa"/>
        </w:trPr>
        <w:tc>
          <w:tcPr>
            <w:tcW w:w="2130" w:type="dxa"/>
            <w:hideMark/>
          </w:tcPr>
          <w:p w:rsidR="000F4FC7" w:rsidRPr="000F4FC7" w:rsidRDefault="000F4FC7" w:rsidP="000F4FC7">
            <w:r w:rsidRPr="000F4FC7">
              <w:rPr>
                <w:b/>
                <w:bCs/>
              </w:rPr>
              <w:t>Brief Description:</w:t>
            </w:r>
          </w:p>
        </w:tc>
        <w:tc>
          <w:tcPr>
            <w:tcW w:w="8190" w:type="dxa"/>
            <w:hideMark/>
          </w:tcPr>
          <w:p w:rsidR="000F4FC7" w:rsidRPr="000F4FC7" w:rsidRDefault="000F4FC7" w:rsidP="000F4FC7">
            <w:r w:rsidRPr="000F4FC7">
              <w:rPr>
                <w:b/>
                <w:bCs/>
              </w:rPr>
              <w:t>Labor services for the installation of landscape materials and the construction of ponds that are in connection with the original construction of a building or facility.</w:t>
            </w:r>
          </w:p>
        </w:tc>
      </w:tr>
      <w:tr w:rsidR="000F4FC7" w:rsidRPr="000F4FC7" w:rsidTr="000F4FC7">
        <w:trPr>
          <w:tblCellSpacing w:w="0" w:type="dxa"/>
        </w:trPr>
        <w:tc>
          <w:tcPr>
            <w:tcW w:w="2130" w:type="dxa"/>
            <w:hideMark/>
          </w:tcPr>
          <w:p w:rsidR="000F4FC7" w:rsidRPr="000F4FC7" w:rsidRDefault="000F4FC7" w:rsidP="000F4FC7">
            <w:r w:rsidRPr="000F4FC7">
              <w:rPr>
                <w:b/>
                <w:bCs/>
              </w:rPr>
              <w:t>Keywords:</w:t>
            </w:r>
          </w:p>
        </w:tc>
        <w:tc>
          <w:tcPr>
            <w:tcW w:w="8190" w:type="dxa"/>
            <w:hideMark/>
          </w:tcPr>
          <w:p w:rsidR="000F4FC7" w:rsidRPr="000F4FC7" w:rsidRDefault="000F4FC7" w:rsidP="000F4FC7"/>
        </w:tc>
      </w:tr>
      <w:tr w:rsidR="000F4FC7" w:rsidRPr="000F4FC7" w:rsidTr="000F4FC7">
        <w:trPr>
          <w:tblCellSpacing w:w="0" w:type="dxa"/>
        </w:trPr>
        <w:tc>
          <w:tcPr>
            <w:tcW w:w="2130" w:type="dxa"/>
            <w:hideMark/>
          </w:tcPr>
          <w:p w:rsidR="000F4FC7" w:rsidRPr="000F4FC7" w:rsidRDefault="000F4FC7" w:rsidP="000F4FC7">
            <w:r w:rsidRPr="000F4FC7">
              <w:rPr>
                <w:b/>
                <w:bCs/>
              </w:rPr>
              <w:t>Approval Date:</w:t>
            </w:r>
          </w:p>
        </w:tc>
        <w:tc>
          <w:tcPr>
            <w:tcW w:w="8190" w:type="dxa"/>
            <w:hideMark/>
          </w:tcPr>
          <w:p w:rsidR="000F4FC7" w:rsidRPr="000F4FC7" w:rsidRDefault="000F4FC7" w:rsidP="000F4FC7">
            <w:r w:rsidRPr="000F4FC7">
              <w:rPr>
                <w:b/>
                <w:bCs/>
              </w:rPr>
              <w:t>06/25/2002</w:t>
            </w:r>
          </w:p>
        </w:tc>
      </w:tr>
    </w:tbl>
    <w:p w:rsidR="00000000" w:rsidRPr="000F4FC7" w:rsidRDefault="000F4FC7" w:rsidP="000F4FC7">
      <w:r w:rsidRPr="000F4FC7">
        <w:pict>
          <v:rect id="_x0000_i1434" style="width:468pt;height:5.25pt" o:hrstd="t" o:hrnoshade="t" o:hr="t" fillcolor="navy" stroked="f"/>
        </w:pict>
      </w:r>
    </w:p>
    <w:p w:rsidR="000F4FC7" w:rsidRPr="000F4FC7" w:rsidRDefault="000F4FC7" w:rsidP="000F4FC7">
      <w:r w:rsidRPr="000F4FC7">
        <w:br/>
      </w:r>
      <w:r w:rsidRPr="000F4FC7">
        <w:rPr>
          <w:b/>
          <w:bCs/>
        </w:rPr>
        <w:t>Body:</w:t>
      </w:r>
    </w:p>
    <w:p w:rsidR="000F4FC7" w:rsidRPr="000F4FC7" w:rsidRDefault="000F4FC7" w:rsidP="000F4FC7">
      <w:r w:rsidRPr="000F4FC7">
        <w:t>Office of Policy &amp; Research</w:t>
      </w:r>
      <w:r w:rsidRPr="000F4FC7">
        <w:br/>
      </w:r>
      <w:r w:rsidRPr="000F4FC7">
        <w:br/>
      </w:r>
      <w:r w:rsidRPr="000F4FC7">
        <w:br/>
        <w:t>June 25, 2002</w:t>
      </w:r>
    </w:p>
    <w:p w:rsidR="00EA4496" w:rsidRPr="000F4FC7" w:rsidRDefault="000F4FC7" w:rsidP="000F4FC7">
      <w:r w:rsidRPr="000F4FC7">
        <w:br/>
        <w:t>XXXXXXXXXXXXXX</w:t>
      </w:r>
      <w:r w:rsidRPr="000F4FC7">
        <w:br/>
        <w:t>XXXXXXXXXXXXXXXXXXXX</w:t>
      </w:r>
      <w:r w:rsidRPr="000F4FC7">
        <w:br/>
        <w:t>XXXXXXXXXXXXXXXXX</w:t>
      </w:r>
      <w:r w:rsidRPr="000F4FC7">
        <w:br/>
      </w:r>
      <w:r w:rsidRPr="000F4FC7">
        <w:br/>
        <w:t>Dear XXXXXXXXXX</w:t>
      </w:r>
      <w:proofErr w:type="gramStart"/>
      <w:r w:rsidRPr="000F4FC7">
        <w:t>:</w:t>
      </w:r>
      <w:proofErr w:type="gramEnd"/>
      <w:r w:rsidRPr="000F4FC7">
        <w:br/>
      </w:r>
      <w:r w:rsidRPr="000F4FC7">
        <w:br/>
        <w:t>The purpose of this letter is to respond to your letter dated May 30, 2002.</w:t>
      </w:r>
      <w:r w:rsidRPr="000F4FC7">
        <w:br/>
      </w:r>
      <w:r w:rsidRPr="000F4FC7">
        <w:br/>
        <w:t>The labor services for the installation of landscape materials and the construction of ponds, that are “in connection” with the original construction of a building or facility are exempt from sales tax.</w:t>
      </w:r>
      <w:r w:rsidRPr="000F4FC7">
        <w:br/>
      </w:r>
      <w:r w:rsidRPr="000F4FC7">
        <w:br/>
        <w:t>Allow me to explain the departments rationale:</w:t>
      </w:r>
      <w:r w:rsidRPr="000F4FC7">
        <w:br/>
      </w:r>
      <w:r w:rsidRPr="000F4FC7">
        <w:br/>
        <w:t>K.S.A. 79-3603(p) imposes a sales tax upon: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remodeling, renovation, repair or replacement of a residence or the construction, reconstruction, restoration, replacement, remodeling, restoration, renovation or reconstruction, restoration, replacement or repair of a bridge or highway. . .”</w:t>
      </w:r>
      <w:r w:rsidRPr="000F4FC7">
        <w:br/>
      </w:r>
      <w:r w:rsidRPr="000F4FC7">
        <w:br/>
      </w:r>
      <w:r w:rsidRPr="000F4FC7">
        <w:lastRenderedPageBreak/>
        <w:t>Materials are taxable. When a contractor purchases materials and supplies from an in-state retailer, the contractor must pay the retailer the appropriate Kansas state and local sales tax. When a contractor purchases materials and supplies from an out-of-state retailer who is registered to collect the compensating (use) tax for the state of Kansas, the contractor must pay the retailer the compensating (use) tax. If the out-of-state retailer is not registered with Kansas for compensating (use) tax purposes, the contractor must remit the compensating (use) tax directly to the state of Kansas.</w:t>
      </w:r>
      <w:r w:rsidRPr="000F4FC7">
        <w:br/>
      </w:r>
      <w:r w:rsidRPr="000F4FC7">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0F4FC7">
        <w:br/>
      </w:r>
      <w:r w:rsidRPr="000F4FC7">
        <w:br/>
      </w:r>
      <w:r w:rsidRPr="000F4FC7">
        <w:br/>
        <w:t>Sincerely</w:t>
      </w:r>
      <w:proofErr w:type="gramStart"/>
      <w:r w:rsidRPr="000F4FC7">
        <w:t>,</w:t>
      </w:r>
      <w:proofErr w:type="gramEnd"/>
      <w:r w:rsidRPr="000F4FC7">
        <w:br/>
      </w:r>
      <w:r w:rsidRPr="000F4FC7">
        <w:br/>
      </w:r>
      <w:r w:rsidRPr="000F4FC7">
        <w:br/>
      </w:r>
      <w:r w:rsidRPr="000F4FC7">
        <w:br/>
        <w:t xml:space="preserve">Mark D. </w:t>
      </w:r>
      <w:proofErr w:type="spellStart"/>
      <w:r w:rsidRPr="000F4FC7">
        <w:t>Ciardullo</w:t>
      </w:r>
      <w:proofErr w:type="spellEnd"/>
      <w:r w:rsidRPr="000F4FC7">
        <w:br/>
        <w:t>Tax Specialist</w:t>
      </w:r>
      <w:r w:rsidRPr="000F4FC7">
        <w:br/>
      </w:r>
      <w:r w:rsidRPr="000F4FC7">
        <w:br/>
      </w:r>
      <w:r w:rsidRPr="000F4FC7">
        <w:br/>
        <w:t>MDC</w:t>
      </w:r>
      <w:r w:rsidRPr="000F4FC7">
        <w:br/>
      </w:r>
      <w:r w:rsidRPr="000F4FC7">
        <w:br/>
      </w:r>
      <w:r w:rsidRPr="000F4FC7">
        <w:br/>
      </w:r>
      <w:r w:rsidRPr="000F4FC7">
        <w:rPr>
          <w:b/>
          <w:bCs/>
        </w:rPr>
        <w:t>Date Composed: 07/09/2002 Date Modified: 07/09/2002</w:t>
      </w:r>
    </w:p>
    <w:sectPr w:rsidR="00EA4496" w:rsidRPr="000F4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A7350"/>
    <w:rsid w:val="008F0993"/>
    <w:rsid w:val="008F73BE"/>
    <w:rsid w:val="00920E59"/>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C27F0"/>
    <w:rsid w:val="00BE12F9"/>
    <w:rsid w:val="00BE2879"/>
    <w:rsid w:val="00C312C6"/>
    <w:rsid w:val="00C410AE"/>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2020-09-21T18:14:00Z</dcterms:created>
  <dcterms:modified xsi:type="dcterms:W3CDTF">2020-09-21T18:14:00Z</dcterms:modified>
</cp:coreProperties>
</file>