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ED" w:rsidRPr="00CD19ED" w:rsidRDefault="00CD19ED" w:rsidP="00CD19ED">
      <w:r w:rsidRPr="00CD19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D19ED" w:rsidRPr="00CD19ED" w:rsidTr="00CD19ED">
        <w:trPr>
          <w:tblCellSpacing w:w="0" w:type="dxa"/>
        </w:trPr>
        <w:tc>
          <w:tcPr>
            <w:tcW w:w="2130" w:type="dxa"/>
            <w:hideMark/>
          </w:tcPr>
          <w:p w:rsidR="00CD19ED" w:rsidRPr="00CD19ED" w:rsidRDefault="00CD19ED" w:rsidP="00CD19ED">
            <w:r w:rsidRPr="00CD19ED">
              <w:rPr>
                <w:b/>
                <w:bCs/>
              </w:rPr>
              <w:t>Ruling Number:</w:t>
            </w:r>
          </w:p>
        </w:tc>
        <w:tc>
          <w:tcPr>
            <w:tcW w:w="7980" w:type="dxa"/>
            <w:hideMark/>
          </w:tcPr>
          <w:p w:rsidR="00CD19ED" w:rsidRPr="00CD19ED" w:rsidRDefault="00CD19ED" w:rsidP="00CD19ED">
            <w:bookmarkStart w:id="0" w:name="_GoBack"/>
            <w:r w:rsidRPr="00CD19ED">
              <w:rPr>
                <w:b/>
                <w:bCs/>
              </w:rPr>
              <w:t>P-2001-051</w:t>
            </w:r>
            <w:bookmarkEnd w:id="0"/>
          </w:p>
        </w:tc>
      </w:tr>
    </w:tbl>
    <w:p w:rsidR="00CD19ED" w:rsidRPr="00CD19ED" w:rsidRDefault="00CD19ED" w:rsidP="00CD19E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D19ED" w:rsidRPr="00CD19ED" w:rsidTr="00CD19ED">
        <w:trPr>
          <w:tblCellSpacing w:w="0" w:type="dxa"/>
        </w:trPr>
        <w:tc>
          <w:tcPr>
            <w:tcW w:w="2130" w:type="dxa"/>
            <w:hideMark/>
          </w:tcPr>
          <w:p w:rsidR="00000000" w:rsidRPr="00CD19ED" w:rsidRDefault="00CD19ED" w:rsidP="00CD19ED">
            <w:r w:rsidRPr="00CD19ED">
              <w:rPr>
                <w:b/>
                <w:bCs/>
              </w:rPr>
              <w:t>Tax Type:</w:t>
            </w:r>
          </w:p>
        </w:tc>
        <w:tc>
          <w:tcPr>
            <w:tcW w:w="8190" w:type="dxa"/>
            <w:hideMark/>
          </w:tcPr>
          <w:p w:rsidR="00CD19ED" w:rsidRPr="00CD19ED" w:rsidRDefault="00CD19ED" w:rsidP="00CD19ED">
            <w:r w:rsidRPr="00CD19ED">
              <w:rPr>
                <w:b/>
                <w:bCs/>
              </w:rPr>
              <w:t>Kansas Retailers' Sales Tax</w:t>
            </w:r>
          </w:p>
        </w:tc>
      </w:tr>
      <w:tr w:rsidR="00CD19ED" w:rsidRPr="00CD19ED" w:rsidTr="00CD19ED">
        <w:trPr>
          <w:tblCellSpacing w:w="0" w:type="dxa"/>
        </w:trPr>
        <w:tc>
          <w:tcPr>
            <w:tcW w:w="2130" w:type="dxa"/>
            <w:hideMark/>
          </w:tcPr>
          <w:p w:rsidR="00CD19ED" w:rsidRPr="00CD19ED" w:rsidRDefault="00CD19ED" w:rsidP="00CD19ED">
            <w:r w:rsidRPr="00CD19ED">
              <w:rPr>
                <w:b/>
                <w:bCs/>
              </w:rPr>
              <w:t>Brief Description:</w:t>
            </w:r>
          </w:p>
        </w:tc>
        <w:tc>
          <w:tcPr>
            <w:tcW w:w="8190" w:type="dxa"/>
            <w:hideMark/>
          </w:tcPr>
          <w:p w:rsidR="00CD19ED" w:rsidRPr="00CD19ED" w:rsidRDefault="00CD19ED" w:rsidP="00CD19ED">
            <w:r w:rsidRPr="00CD19ED">
              <w:rPr>
                <w:b/>
                <w:bCs/>
              </w:rPr>
              <w:t xml:space="preserve">Pasture cleaning, barn cleaning, </w:t>
            </w:r>
            <w:proofErr w:type="gramStart"/>
            <w:r w:rsidRPr="00CD19ED">
              <w:rPr>
                <w:b/>
                <w:bCs/>
              </w:rPr>
              <w:t>hole</w:t>
            </w:r>
            <w:proofErr w:type="gramEnd"/>
            <w:r w:rsidRPr="00CD19ED">
              <w:rPr>
                <w:b/>
                <w:bCs/>
              </w:rPr>
              <w:t xml:space="preserve"> drilling in dirt and rock, and fence installation.</w:t>
            </w:r>
          </w:p>
        </w:tc>
      </w:tr>
      <w:tr w:rsidR="00CD19ED" w:rsidRPr="00CD19ED" w:rsidTr="00CD19ED">
        <w:trPr>
          <w:tblCellSpacing w:w="0" w:type="dxa"/>
        </w:trPr>
        <w:tc>
          <w:tcPr>
            <w:tcW w:w="2130" w:type="dxa"/>
            <w:hideMark/>
          </w:tcPr>
          <w:p w:rsidR="00CD19ED" w:rsidRPr="00CD19ED" w:rsidRDefault="00CD19ED" w:rsidP="00CD19ED">
            <w:r w:rsidRPr="00CD19ED">
              <w:rPr>
                <w:b/>
                <w:bCs/>
              </w:rPr>
              <w:t>Keywords:</w:t>
            </w:r>
          </w:p>
        </w:tc>
        <w:tc>
          <w:tcPr>
            <w:tcW w:w="8190" w:type="dxa"/>
            <w:hideMark/>
          </w:tcPr>
          <w:p w:rsidR="00CD19ED" w:rsidRPr="00CD19ED" w:rsidRDefault="00CD19ED" w:rsidP="00CD19ED"/>
        </w:tc>
      </w:tr>
      <w:tr w:rsidR="00CD19ED" w:rsidRPr="00CD19ED" w:rsidTr="00CD19ED">
        <w:trPr>
          <w:tblCellSpacing w:w="0" w:type="dxa"/>
        </w:trPr>
        <w:tc>
          <w:tcPr>
            <w:tcW w:w="2130" w:type="dxa"/>
            <w:hideMark/>
          </w:tcPr>
          <w:p w:rsidR="00CD19ED" w:rsidRPr="00CD19ED" w:rsidRDefault="00CD19ED" w:rsidP="00CD19ED">
            <w:r w:rsidRPr="00CD19ED">
              <w:rPr>
                <w:b/>
                <w:bCs/>
              </w:rPr>
              <w:t>Approval Date:</w:t>
            </w:r>
          </w:p>
        </w:tc>
        <w:tc>
          <w:tcPr>
            <w:tcW w:w="8190" w:type="dxa"/>
            <w:hideMark/>
          </w:tcPr>
          <w:p w:rsidR="00CD19ED" w:rsidRPr="00CD19ED" w:rsidRDefault="00CD19ED" w:rsidP="00CD19ED">
            <w:r w:rsidRPr="00CD19ED">
              <w:rPr>
                <w:b/>
                <w:bCs/>
              </w:rPr>
              <w:t>06/07/2001</w:t>
            </w:r>
          </w:p>
        </w:tc>
      </w:tr>
    </w:tbl>
    <w:p w:rsidR="00000000" w:rsidRPr="00CD19ED" w:rsidRDefault="00CD19ED" w:rsidP="00CD19ED">
      <w:r w:rsidRPr="00CD19ED">
        <w:pict>
          <v:rect id="_x0000_i1148" style="width:468pt;height:5.25pt" o:hrstd="t" o:hrnoshade="t" o:hr="t" fillcolor="navy" stroked="f"/>
        </w:pict>
      </w:r>
    </w:p>
    <w:p w:rsidR="00CD19ED" w:rsidRPr="00CD19ED" w:rsidRDefault="00CD19ED" w:rsidP="00CD19ED">
      <w:r w:rsidRPr="00CD19ED">
        <w:br/>
      </w:r>
      <w:r w:rsidRPr="00CD19ED">
        <w:rPr>
          <w:b/>
          <w:bCs/>
        </w:rPr>
        <w:t>Body:</w:t>
      </w:r>
    </w:p>
    <w:p w:rsidR="00CD19ED" w:rsidRPr="00CD19ED" w:rsidRDefault="00CD19ED" w:rsidP="00CD19ED">
      <w:r w:rsidRPr="00CD19ED">
        <w:t>Office of Policy &amp; Research</w:t>
      </w:r>
      <w:r w:rsidRPr="00CD19ED">
        <w:br/>
      </w:r>
      <w:r w:rsidRPr="00CD19ED">
        <w:br/>
      </w:r>
      <w:r w:rsidRPr="00CD19ED">
        <w:br/>
        <w:t>June 7, 2001</w:t>
      </w:r>
    </w:p>
    <w:p w:rsidR="00CD19ED" w:rsidRPr="00CD19ED" w:rsidRDefault="00CD19ED" w:rsidP="00CD19ED">
      <w:r w:rsidRPr="00CD19ED">
        <w:br/>
        <w:t>XXXXXXXXXXXX</w:t>
      </w:r>
      <w:r w:rsidRPr="00CD19ED">
        <w:br/>
        <w:t>XXXXXXXXXXXXXX</w:t>
      </w:r>
      <w:r w:rsidRPr="00CD19ED">
        <w:br/>
        <w:t>XXXXXXXXXXXXXXXX</w:t>
      </w:r>
      <w:r w:rsidRPr="00CD19ED">
        <w:br/>
      </w:r>
      <w:r w:rsidRPr="00CD19ED">
        <w:br/>
      </w:r>
      <w:r w:rsidRPr="00CD19ED">
        <w:br/>
      </w:r>
      <w:r w:rsidRPr="00CD19ED">
        <w:br/>
        <w:t>Dear XXXXXXXX</w:t>
      </w:r>
      <w:proofErr w:type="gramStart"/>
      <w:r w:rsidRPr="00CD19ED">
        <w:t>:</w:t>
      </w:r>
      <w:proofErr w:type="gramEnd"/>
      <w:r w:rsidRPr="00CD19ED">
        <w:br/>
      </w:r>
      <w:r w:rsidRPr="00CD19ED">
        <w:br/>
        <w:t>The purpose of this letter is to respond to your second letter dated May 15, 2001. In it, you ask what the sales and compensating apply to the following activities.</w:t>
      </w:r>
      <w:r w:rsidRPr="00CD19ED">
        <w:br/>
      </w:r>
      <w:r w:rsidRPr="00CD19ED">
        <w:br/>
      </w:r>
      <w:r w:rsidRPr="00CD19ED">
        <w:br/>
        <w:t>I have summarized the pertinent facts of your letter:</w:t>
      </w:r>
      <w:r w:rsidRPr="00CD19ED">
        <w:br/>
      </w:r>
    </w:p>
    <w:p w:rsidR="00CD19ED" w:rsidRPr="00CD19ED" w:rsidRDefault="00CD19ED" w:rsidP="00CD19ED">
      <w:r w:rsidRPr="00CD19ED">
        <w:t xml:space="preserve">We own and operate a Bobcat </w:t>
      </w:r>
      <w:proofErr w:type="spellStart"/>
      <w:r w:rsidRPr="00CD19ED">
        <w:t>Skidsteer</w:t>
      </w:r>
      <w:proofErr w:type="spellEnd"/>
      <w:r w:rsidRPr="00CD19ED">
        <w:t xml:space="preserve"> with attachments. We perform the following services: pasture cleaning, barn cleaning, </w:t>
      </w:r>
      <w:proofErr w:type="gramStart"/>
      <w:r w:rsidRPr="00CD19ED">
        <w:t>hole</w:t>
      </w:r>
      <w:proofErr w:type="gramEnd"/>
      <w:r w:rsidRPr="00CD19ED">
        <w:t xml:space="preserve"> drilling in dirt and rock, and fence installation.</w:t>
      </w:r>
      <w:r w:rsidRPr="00CD19ED">
        <w:br/>
      </w:r>
      <w:r w:rsidRPr="00CD19ED">
        <w:br/>
        <w:t>We perform work for farmers, ranchers and residential customers. We also perform work for XXXXXXXXXXX.</w:t>
      </w:r>
    </w:p>
    <w:p w:rsidR="00EA4496" w:rsidRPr="00CD19ED" w:rsidRDefault="00CD19ED" w:rsidP="00CD19ED">
      <w:r w:rsidRPr="00CD19ED">
        <w:br/>
        <w:t>The service of clearing land and maintaining land (this includes cutting and removing trees and any vegetation, mowing and spraying stumps) for any person or entity is not subject to Kansas retailers’ sales tax.</w:t>
      </w:r>
      <w:r w:rsidRPr="00CD19ED">
        <w:br/>
      </w:r>
      <w:r w:rsidRPr="00CD19ED">
        <w:lastRenderedPageBreak/>
        <w:br/>
        <w:t>The service of cleaning out barns or any structure for any person or entity is not subject to Kansas retailers’ sales tax.</w:t>
      </w:r>
      <w:r w:rsidRPr="00CD19ED">
        <w:br/>
      </w:r>
      <w:r w:rsidRPr="00CD19ED">
        <w:br/>
        <w:t>The service of digging, drilling and boring in soil or rock (excavation) is not subject to Kansas retailers’ sales tax. If you install something such as fence you must separately bill for the excavation services. The installation of any tangible personal property is taxable, unless performed in connection with the original construction of a building or facility; or if performed in repair or maintenance of a residence.</w:t>
      </w:r>
      <w:r w:rsidRPr="00CD19ED">
        <w:br/>
      </w:r>
      <w:r w:rsidRPr="00CD19ED">
        <w:br/>
        <w:t xml:space="preserve">The Kansas retailers’ sales tax law imposes tax on “the gross receipts received for the service of installing or applying tangible personal property . . </w:t>
      </w:r>
      <w:proofErr w:type="gramStart"/>
      <w:r w:rsidRPr="00CD19ED">
        <w:t>.except</w:t>
      </w:r>
      <w:proofErr w:type="gramEnd"/>
      <w:r w:rsidRPr="00CD19ED">
        <w:t xml:space="preserve"> that no tax shall be imposed upon the service of installing or applying tangible personal property in connection with the original construction of a building . . .” K.S.A. 79-3603(p).</w:t>
      </w:r>
      <w:r w:rsidRPr="00CD19ED">
        <w:br/>
      </w:r>
      <w:r w:rsidRPr="00CD19ED">
        <w:br/>
        <w:t>“Original construction” means “the first or initial construction of a new building. . .and includes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w:t>
      </w:r>
      <w:r w:rsidRPr="00CD19ED">
        <w:rPr>
          <w:u w:val="single"/>
        </w:rPr>
        <w:t>except with regard to a residence</w:t>
      </w:r>
      <w:r w:rsidRPr="00CD19ED">
        <w:t> [emphasis added], shall not include replacement, remodeling, restoration, renovation or reconstruction under any other circumstances;” K.S.A 79-3603(p)(1).</w:t>
      </w:r>
      <w:r w:rsidRPr="00CD19ED">
        <w:br/>
      </w:r>
      <w:r w:rsidRPr="00CD19ED">
        <w:br/>
        <w:t>Because of the exception for residences, the services performed by you at a residence are not subject to tax. This exemption extends to apartments, nursing homes, dormitories and other similar place where people reside.</w:t>
      </w:r>
      <w:r w:rsidRPr="00CD19ED">
        <w:br/>
      </w:r>
      <w:r w:rsidRPr="00CD19ED">
        <w:br/>
        <w:t>The installation or repair services performed by you at a site other than a residence are subject to tax unless the non-taxable services are separately billed or separately stated as a line item on a bill. This means that charges for excavation work may be exempted by separately billing them or by billing them as a separate line item on a bill that involves excavation work and installation or repair services. A billing for excavation services only, that does not involve any installation services, is considered to be separately billed and exempt. This is because of the case of </w:t>
      </w:r>
      <w:r w:rsidRPr="00CD19ED">
        <w:rPr>
          <w:i/>
          <w:iCs/>
        </w:rPr>
        <w:t xml:space="preserve">In re </w:t>
      </w:r>
      <w:proofErr w:type="spellStart"/>
      <w:r w:rsidRPr="00CD19ED">
        <w:rPr>
          <w:i/>
          <w:iCs/>
        </w:rPr>
        <w:t>Bernies</w:t>
      </w:r>
      <w:proofErr w:type="spellEnd"/>
      <w:r w:rsidRPr="00CD19ED">
        <w:rPr>
          <w:i/>
          <w:iCs/>
        </w:rPr>
        <w:t>’ Excavating Services, Inc</w:t>
      </w:r>
      <w:r w:rsidRPr="00CD19ED">
        <w:t>., 13 Kan. App.2d 476, 772 P.2d 822 (1989). In that case the court ruled that the gross receipts from excavation services performed are not subject to Kansas retailers’ sales tax imposed under K.S.A. 79-3603(p).</w:t>
      </w:r>
      <w:r w:rsidRPr="00CD19ED">
        <w:br/>
      </w:r>
      <w:r w:rsidRPr="00CD19ED">
        <w:br/>
        <w:t>Stated simply, there are several situations that are exempt or excepted from the imposition of sales tax on excavation services</w:t>
      </w:r>
      <w:proofErr w:type="gramStart"/>
      <w:r w:rsidRPr="00CD19ED">
        <w:t>:</w:t>
      </w:r>
      <w:proofErr w:type="gramEnd"/>
      <w:r w:rsidRPr="00CD19ED">
        <w:br/>
      </w:r>
      <w:r w:rsidRPr="00CD19ED">
        <w:br/>
        <w:t>Excavation services performed in connection with the original construction of a building or facility.</w:t>
      </w:r>
      <w:r w:rsidRPr="00CD19ED">
        <w:br/>
      </w:r>
      <w:r w:rsidRPr="00CD19ED">
        <w:br/>
        <w:t>Excavation services performed in connection with remodeling of a residence.</w:t>
      </w:r>
      <w:r w:rsidRPr="00CD19ED">
        <w:br/>
      </w:r>
      <w:r w:rsidRPr="00CD19ED">
        <w:br/>
        <w:t xml:space="preserve">Excavation services performed at any site, if these services are separately billed or separately stated as a </w:t>
      </w:r>
      <w:r w:rsidRPr="00CD19ED">
        <w:lastRenderedPageBreak/>
        <w:t>line item on a bill.</w:t>
      </w:r>
      <w:r w:rsidRPr="00CD19ED">
        <w:br/>
      </w:r>
      <w:r w:rsidRPr="00CD19ED">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D19ED">
        <w:br/>
      </w:r>
      <w:r w:rsidRPr="00CD19ED">
        <w:br/>
        <w:t>Please call me at (785) 296-5330, if you require additional help.</w:t>
      </w:r>
      <w:r w:rsidRPr="00CD19ED">
        <w:br/>
      </w:r>
      <w:r w:rsidRPr="00CD19ED">
        <w:br/>
      </w:r>
      <w:r w:rsidRPr="00CD19ED">
        <w:br/>
        <w:t>Sincerely</w:t>
      </w:r>
      <w:proofErr w:type="gramStart"/>
      <w:r w:rsidRPr="00CD19ED">
        <w:t>,</w:t>
      </w:r>
      <w:proofErr w:type="gramEnd"/>
      <w:r w:rsidRPr="00CD19ED">
        <w:br/>
      </w:r>
      <w:r w:rsidRPr="00CD19ED">
        <w:br/>
      </w:r>
      <w:r w:rsidRPr="00CD19ED">
        <w:br/>
        <w:t xml:space="preserve">Mark D. </w:t>
      </w:r>
      <w:proofErr w:type="spellStart"/>
      <w:r w:rsidRPr="00CD19ED">
        <w:t>Ciardullo</w:t>
      </w:r>
      <w:proofErr w:type="spellEnd"/>
      <w:r w:rsidRPr="00CD19ED">
        <w:br/>
        <w:t>Tax Specialist</w:t>
      </w:r>
      <w:r w:rsidRPr="00CD19ED">
        <w:br/>
      </w:r>
      <w:r w:rsidRPr="00CD19ED">
        <w:br/>
        <w:t>MDC</w:t>
      </w:r>
      <w:r w:rsidRPr="00CD19ED">
        <w:br/>
      </w:r>
      <w:r w:rsidRPr="00CD19ED">
        <w:br/>
      </w:r>
      <w:r w:rsidRPr="00CD19ED">
        <w:br/>
      </w:r>
      <w:r w:rsidRPr="00CD19ED">
        <w:rPr>
          <w:b/>
          <w:bCs/>
        </w:rPr>
        <w:t>Date Composed: 06/04/2001 Date Modified: 10/11/2001</w:t>
      </w:r>
    </w:p>
    <w:sectPr w:rsidR="00EA4496" w:rsidRPr="00CD1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433F56"/>
    <w:rsid w:val="004623E0"/>
    <w:rsid w:val="00492EE8"/>
    <w:rsid w:val="004C1764"/>
    <w:rsid w:val="0051554B"/>
    <w:rsid w:val="005C3003"/>
    <w:rsid w:val="0060025B"/>
    <w:rsid w:val="00636BD9"/>
    <w:rsid w:val="006B6AAA"/>
    <w:rsid w:val="007124D5"/>
    <w:rsid w:val="00791923"/>
    <w:rsid w:val="007D2CC3"/>
    <w:rsid w:val="008427ED"/>
    <w:rsid w:val="00877AC5"/>
    <w:rsid w:val="008F73BE"/>
    <w:rsid w:val="00954689"/>
    <w:rsid w:val="00A1271D"/>
    <w:rsid w:val="00A325CF"/>
    <w:rsid w:val="00A76E61"/>
    <w:rsid w:val="00AA54C0"/>
    <w:rsid w:val="00B269D1"/>
    <w:rsid w:val="00B47209"/>
    <w:rsid w:val="00B6735F"/>
    <w:rsid w:val="00B936C1"/>
    <w:rsid w:val="00BA119F"/>
    <w:rsid w:val="00BA43B1"/>
    <w:rsid w:val="00C832CD"/>
    <w:rsid w:val="00CA4B12"/>
    <w:rsid w:val="00CD19ED"/>
    <w:rsid w:val="00CF57B5"/>
    <w:rsid w:val="00DE639F"/>
    <w:rsid w:val="00EA4496"/>
    <w:rsid w:val="00F1213F"/>
    <w:rsid w:val="00F21F38"/>
    <w:rsid w:val="00F4469C"/>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2020-09-21T15:50:00Z</dcterms:created>
  <dcterms:modified xsi:type="dcterms:W3CDTF">2020-09-21T15:50:00Z</dcterms:modified>
</cp:coreProperties>
</file>