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56" w:rsidRPr="00433F56" w:rsidRDefault="00433F56" w:rsidP="00433F56">
      <w:r w:rsidRPr="00433F5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33F56" w:rsidRPr="00433F56" w:rsidTr="00433F56">
        <w:trPr>
          <w:tblCellSpacing w:w="0" w:type="dxa"/>
        </w:trPr>
        <w:tc>
          <w:tcPr>
            <w:tcW w:w="2130" w:type="dxa"/>
            <w:hideMark/>
          </w:tcPr>
          <w:p w:rsidR="00433F56" w:rsidRPr="00433F56" w:rsidRDefault="00433F56" w:rsidP="00433F56">
            <w:r w:rsidRPr="00433F56">
              <w:rPr>
                <w:b/>
                <w:bCs/>
              </w:rPr>
              <w:t>Ruling Number:</w:t>
            </w:r>
          </w:p>
        </w:tc>
        <w:tc>
          <w:tcPr>
            <w:tcW w:w="7980" w:type="dxa"/>
            <w:hideMark/>
          </w:tcPr>
          <w:p w:rsidR="00433F56" w:rsidRPr="00433F56" w:rsidRDefault="00433F56" w:rsidP="00433F56">
            <w:bookmarkStart w:id="0" w:name="_GoBack"/>
            <w:r w:rsidRPr="00433F56">
              <w:rPr>
                <w:b/>
                <w:bCs/>
              </w:rPr>
              <w:t>P-2001-023</w:t>
            </w:r>
            <w:bookmarkEnd w:id="0"/>
          </w:p>
        </w:tc>
      </w:tr>
    </w:tbl>
    <w:p w:rsidR="00433F56" w:rsidRPr="00433F56" w:rsidRDefault="00433F56" w:rsidP="00433F5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33F56" w:rsidRPr="00433F56" w:rsidTr="00433F56">
        <w:trPr>
          <w:tblCellSpacing w:w="0" w:type="dxa"/>
        </w:trPr>
        <w:tc>
          <w:tcPr>
            <w:tcW w:w="2130" w:type="dxa"/>
            <w:hideMark/>
          </w:tcPr>
          <w:p w:rsidR="00000000" w:rsidRPr="00433F56" w:rsidRDefault="00433F56" w:rsidP="00433F56">
            <w:r w:rsidRPr="00433F56">
              <w:rPr>
                <w:b/>
                <w:bCs/>
              </w:rPr>
              <w:t>Tax Type:</w:t>
            </w:r>
          </w:p>
        </w:tc>
        <w:tc>
          <w:tcPr>
            <w:tcW w:w="8190" w:type="dxa"/>
            <w:hideMark/>
          </w:tcPr>
          <w:p w:rsidR="00433F56" w:rsidRPr="00433F56" w:rsidRDefault="00433F56" w:rsidP="00433F56">
            <w:r w:rsidRPr="00433F56">
              <w:rPr>
                <w:b/>
                <w:bCs/>
              </w:rPr>
              <w:t>Kansas Retailers' Sales Tax</w:t>
            </w:r>
          </w:p>
        </w:tc>
      </w:tr>
      <w:tr w:rsidR="00433F56" w:rsidRPr="00433F56" w:rsidTr="00433F56">
        <w:trPr>
          <w:tblCellSpacing w:w="0" w:type="dxa"/>
        </w:trPr>
        <w:tc>
          <w:tcPr>
            <w:tcW w:w="2130" w:type="dxa"/>
            <w:hideMark/>
          </w:tcPr>
          <w:p w:rsidR="00433F56" w:rsidRPr="00433F56" w:rsidRDefault="00433F56" w:rsidP="00433F56">
            <w:r w:rsidRPr="00433F56">
              <w:rPr>
                <w:b/>
                <w:bCs/>
              </w:rPr>
              <w:t>Brief Description:</w:t>
            </w:r>
          </w:p>
        </w:tc>
        <w:tc>
          <w:tcPr>
            <w:tcW w:w="8190" w:type="dxa"/>
            <w:hideMark/>
          </w:tcPr>
          <w:p w:rsidR="00433F56" w:rsidRPr="00433F56" w:rsidRDefault="00433F56" w:rsidP="00433F56">
            <w:r w:rsidRPr="00433F56">
              <w:rPr>
                <w:b/>
                <w:bCs/>
              </w:rPr>
              <w:t>Design services for the layout of existing or new offices.</w:t>
            </w:r>
          </w:p>
        </w:tc>
      </w:tr>
      <w:tr w:rsidR="00433F56" w:rsidRPr="00433F56" w:rsidTr="00433F56">
        <w:trPr>
          <w:tblCellSpacing w:w="0" w:type="dxa"/>
        </w:trPr>
        <w:tc>
          <w:tcPr>
            <w:tcW w:w="2130" w:type="dxa"/>
            <w:hideMark/>
          </w:tcPr>
          <w:p w:rsidR="00433F56" w:rsidRPr="00433F56" w:rsidRDefault="00433F56" w:rsidP="00433F56">
            <w:r w:rsidRPr="00433F56">
              <w:rPr>
                <w:b/>
                <w:bCs/>
              </w:rPr>
              <w:t>Keywords:</w:t>
            </w:r>
          </w:p>
        </w:tc>
        <w:tc>
          <w:tcPr>
            <w:tcW w:w="8190" w:type="dxa"/>
            <w:hideMark/>
          </w:tcPr>
          <w:p w:rsidR="00433F56" w:rsidRPr="00433F56" w:rsidRDefault="00433F56" w:rsidP="00433F56"/>
        </w:tc>
      </w:tr>
      <w:tr w:rsidR="00433F56" w:rsidRPr="00433F56" w:rsidTr="00433F56">
        <w:trPr>
          <w:tblCellSpacing w:w="0" w:type="dxa"/>
        </w:trPr>
        <w:tc>
          <w:tcPr>
            <w:tcW w:w="2130" w:type="dxa"/>
            <w:hideMark/>
          </w:tcPr>
          <w:p w:rsidR="00433F56" w:rsidRPr="00433F56" w:rsidRDefault="00433F56" w:rsidP="00433F56">
            <w:r w:rsidRPr="00433F56">
              <w:rPr>
                <w:b/>
                <w:bCs/>
              </w:rPr>
              <w:t>Approval Date:</w:t>
            </w:r>
          </w:p>
        </w:tc>
        <w:tc>
          <w:tcPr>
            <w:tcW w:w="8190" w:type="dxa"/>
            <w:hideMark/>
          </w:tcPr>
          <w:p w:rsidR="00433F56" w:rsidRPr="00433F56" w:rsidRDefault="00433F56" w:rsidP="00433F56">
            <w:r w:rsidRPr="00433F56">
              <w:rPr>
                <w:b/>
                <w:bCs/>
              </w:rPr>
              <w:t>02/21/2001</w:t>
            </w:r>
          </w:p>
        </w:tc>
      </w:tr>
    </w:tbl>
    <w:p w:rsidR="00000000" w:rsidRPr="00433F56" w:rsidRDefault="00433F56" w:rsidP="00433F56">
      <w:r w:rsidRPr="00433F56">
        <w:pict>
          <v:rect id="_x0000_i1091" style="width:468pt;height:5.25pt" o:hrstd="t" o:hrnoshade="t" o:hr="t" fillcolor="navy" stroked="f"/>
        </w:pict>
      </w:r>
    </w:p>
    <w:p w:rsidR="00433F56" w:rsidRPr="00433F56" w:rsidRDefault="00433F56" w:rsidP="00433F56">
      <w:r w:rsidRPr="00433F56">
        <w:br/>
      </w:r>
      <w:r w:rsidRPr="00433F56">
        <w:rPr>
          <w:b/>
          <w:bCs/>
        </w:rPr>
        <w:t>Body:</w:t>
      </w:r>
    </w:p>
    <w:p w:rsidR="00433F56" w:rsidRPr="00433F56" w:rsidRDefault="00433F56" w:rsidP="00433F56">
      <w:r w:rsidRPr="00433F56">
        <w:t>Office of Policy &amp; Research</w:t>
      </w:r>
      <w:r w:rsidRPr="00433F56">
        <w:br/>
      </w:r>
      <w:r w:rsidRPr="00433F56">
        <w:br/>
      </w:r>
      <w:r w:rsidRPr="00433F56">
        <w:br/>
        <w:t>February 21, 2001</w:t>
      </w:r>
    </w:p>
    <w:p w:rsidR="00EA4496" w:rsidRPr="00433F56" w:rsidRDefault="00433F56" w:rsidP="00433F56">
      <w:r w:rsidRPr="00433F56">
        <w:br/>
      </w:r>
      <w:r w:rsidRPr="00433F56">
        <w:br/>
      </w:r>
      <w:r w:rsidRPr="00433F56">
        <w:br/>
        <w:t>TTTTTTTTTTTT</w:t>
      </w:r>
      <w:r w:rsidRPr="00433F56">
        <w:br/>
      </w:r>
      <w:proofErr w:type="spellStart"/>
      <w:r w:rsidRPr="00433F56">
        <w:t>TTTTTTTTTTTT</w:t>
      </w:r>
      <w:proofErr w:type="spellEnd"/>
      <w:r w:rsidRPr="00433F56">
        <w:br/>
      </w:r>
      <w:proofErr w:type="spellStart"/>
      <w:r w:rsidRPr="00433F56">
        <w:t>TTTTTTTTTTTT</w:t>
      </w:r>
      <w:proofErr w:type="spellEnd"/>
      <w:r w:rsidRPr="00433F56">
        <w:br/>
      </w:r>
      <w:proofErr w:type="spellStart"/>
      <w:r w:rsidRPr="00433F56">
        <w:t>TTTTTTTTTTTT</w:t>
      </w:r>
      <w:proofErr w:type="spellEnd"/>
      <w:r w:rsidRPr="00433F56">
        <w:br/>
      </w:r>
      <w:r w:rsidRPr="00433F56">
        <w:br/>
      </w:r>
      <w:r w:rsidRPr="00433F56">
        <w:br/>
        <w:t>Dear Ms. TTTTT</w:t>
      </w:r>
      <w:proofErr w:type="gramStart"/>
      <w:r w:rsidRPr="00433F56">
        <w:t>:</w:t>
      </w:r>
      <w:proofErr w:type="gramEnd"/>
      <w:r w:rsidRPr="00433F56">
        <w:br/>
      </w:r>
      <w:r w:rsidRPr="00433F56">
        <w:br/>
      </w:r>
      <w:r w:rsidRPr="00433F56">
        <w:br/>
        <w:t>We wish to acknowledge receipt of your letter dated February 13, 2001, regarding the application of Kansas Retailers’ Sales tax.</w:t>
      </w:r>
      <w:r w:rsidRPr="00433F56">
        <w:br/>
      </w:r>
      <w:r w:rsidRPr="00433F56">
        <w:br/>
        <w:t xml:space="preserve">Design services for the layout of existing or new offices would not be subject to Kansas sales </w:t>
      </w:r>
      <w:proofErr w:type="gramStart"/>
      <w:r w:rsidRPr="00433F56">
        <w:t>tax(</w:t>
      </w:r>
      <w:proofErr w:type="spellStart"/>
      <w:proofErr w:type="gramEnd"/>
      <w:r w:rsidRPr="00433F56">
        <w:t>es</w:t>
      </w:r>
      <w:proofErr w:type="spellEnd"/>
      <w:r w:rsidRPr="00433F56">
        <w:t>).</w:t>
      </w:r>
      <w:r w:rsidRPr="00433F56">
        <w:br/>
      </w:r>
      <w:r w:rsidRPr="00433F56">
        <w:br/>
        <w:t xml:space="preserve">Items 2, 3, 4, 5, 6 &amp; 7 would be subject to Kansas sales tax, pursuant to K.S.A. 79-3603(p). However, labor services rendered to move existing furniture would not be subject to Kansas sales </w:t>
      </w:r>
      <w:proofErr w:type="gramStart"/>
      <w:r w:rsidRPr="00433F56">
        <w:t>tax(</w:t>
      </w:r>
      <w:proofErr w:type="spellStart"/>
      <w:proofErr w:type="gramEnd"/>
      <w:r w:rsidRPr="00433F56">
        <w:t>es</w:t>
      </w:r>
      <w:proofErr w:type="spellEnd"/>
      <w:r w:rsidRPr="00433F56">
        <w:t>).</w:t>
      </w:r>
      <w:r w:rsidRPr="00433F56">
        <w:br/>
      </w:r>
      <w:r w:rsidRPr="00433F56">
        <w:br/>
        <w:t>Tax exempt entities, such as the federal government may secure a project exemption certificate from the state of Kansas, which will allow the contractor to purchase labor and materials tax exempt for the respective project.</w:t>
      </w:r>
      <w:r w:rsidRPr="00433F56">
        <w:br/>
      </w:r>
      <w:r w:rsidRPr="00433F56">
        <w:br/>
        <w:t xml:space="preserve">In closing, labor services that are performed out-of-state would not be subject to Kansas sales </w:t>
      </w:r>
      <w:proofErr w:type="gramStart"/>
      <w:r w:rsidRPr="00433F56">
        <w:t>tax(</w:t>
      </w:r>
      <w:proofErr w:type="spellStart"/>
      <w:proofErr w:type="gramEnd"/>
      <w:r w:rsidRPr="00433F56">
        <w:t>es</w:t>
      </w:r>
      <w:proofErr w:type="spellEnd"/>
      <w:r w:rsidRPr="00433F56">
        <w:t>). Additionally, the storage fees would not be subject to sales tax in the state of Kansas.</w:t>
      </w:r>
      <w:r w:rsidRPr="00433F56">
        <w:br/>
      </w:r>
      <w:r w:rsidRPr="00433F56">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433F56">
        <w:br/>
      </w:r>
      <w:r w:rsidRPr="00433F56">
        <w:br/>
      </w:r>
      <w:r w:rsidRPr="00433F56">
        <w:br/>
        <w:t>Sincerely yours</w:t>
      </w:r>
      <w:proofErr w:type="gramStart"/>
      <w:r w:rsidRPr="00433F56">
        <w:t>,</w:t>
      </w:r>
      <w:proofErr w:type="gramEnd"/>
      <w:r w:rsidRPr="00433F56">
        <w:br/>
      </w:r>
      <w:r w:rsidRPr="00433F56">
        <w:br/>
      </w:r>
      <w:r w:rsidRPr="00433F56">
        <w:br/>
      </w:r>
      <w:r w:rsidRPr="00433F56">
        <w:br/>
        <w:t>Thomas P. Browne, Jr.</w:t>
      </w:r>
      <w:r w:rsidRPr="00433F56">
        <w:br/>
        <w:t>Tax Specialist</w:t>
      </w:r>
      <w:r w:rsidRPr="00433F56">
        <w:br/>
      </w:r>
      <w:r w:rsidRPr="00433F56">
        <w:br/>
        <w:t>TPB</w:t>
      </w:r>
      <w:r w:rsidRPr="00433F56">
        <w:br/>
      </w:r>
      <w:r w:rsidRPr="00433F56">
        <w:br/>
      </w:r>
      <w:r w:rsidRPr="00433F56">
        <w:br/>
      </w:r>
      <w:r w:rsidRPr="00433F56">
        <w:rPr>
          <w:b/>
          <w:bCs/>
        </w:rPr>
        <w:t>Date Composed: 04/03/2001 Date Modified: 10/11/2001</w:t>
      </w:r>
    </w:p>
    <w:sectPr w:rsidR="00EA4496" w:rsidRPr="0043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33F56"/>
    <w:rsid w:val="004C1764"/>
    <w:rsid w:val="0051554B"/>
    <w:rsid w:val="005C3003"/>
    <w:rsid w:val="0060025B"/>
    <w:rsid w:val="006B6AAA"/>
    <w:rsid w:val="00791923"/>
    <w:rsid w:val="007D2CC3"/>
    <w:rsid w:val="00877AC5"/>
    <w:rsid w:val="00954689"/>
    <w:rsid w:val="00A1271D"/>
    <w:rsid w:val="00A325CF"/>
    <w:rsid w:val="00A76E61"/>
    <w:rsid w:val="00AA54C0"/>
    <w:rsid w:val="00B269D1"/>
    <w:rsid w:val="00B47209"/>
    <w:rsid w:val="00CA4B12"/>
    <w:rsid w:val="00CF57B5"/>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2020-09-21T14:58:00Z</dcterms:created>
  <dcterms:modified xsi:type="dcterms:W3CDTF">2020-09-21T14:58:00Z</dcterms:modified>
</cp:coreProperties>
</file>