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E61" w:rsidRPr="00A76E61" w:rsidRDefault="00A76E61" w:rsidP="00A76E61">
      <w:r w:rsidRPr="00A76E6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76E61" w:rsidRPr="00A76E61" w:rsidTr="00A76E61">
        <w:trPr>
          <w:tblCellSpacing w:w="0" w:type="dxa"/>
        </w:trPr>
        <w:tc>
          <w:tcPr>
            <w:tcW w:w="2130" w:type="dxa"/>
            <w:hideMark/>
          </w:tcPr>
          <w:p w:rsidR="00A76E61" w:rsidRPr="00A76E61" w:rsidRDefault="00A76E61" w:rsidP="00A76E61">
            <w:r w:rsidRPr="00A76E61">
              <w:rPr>
                <w:b/>
                <w:bCs/>
              </w:rPr>
              <w:t>Ruling Number:</w:t>
            </w:r>
          </w:p>
        </w:tc>
        <w:tc>
          <w:tcPr>
            <w:tcW w:w="7980" w:type="dxa"/>
            <w:hideMark/>
          </w:tcPr>
          <w:p w:rsidR="00A76E61" w:rsidRPr="00A76E61" w:rsidRDefault="00A76E61" w:rsidP="00A76E61">
            <w:bookmarkStart w:id="0" w:name="_GoBack"/>
            <w:r w:rsidRPr="00A76E61">
              <w:rPr>
                <w:b/>
                <w:bCs/>
              </w:rPr>
              <w:t>P-2000-069</w:t>
            </w:r>
            <w:bookmarkEnd w:id="0"/>
          </w:p>
        </w:tc>
      </w:tr>
    </w:tbl>
    <w:p w:rsidR="00A76E61" w:rsidRPr="00A76E61" w:rsidRDefault="00A76E61" w:rsidP="00A76E61">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A76E61" w:rsidRPr="00A76E61" w:rsidTr="00A76E61">
        <w:trPr>
          <w:tblCellSpacing w:w="0" w:type="dxa"/>
        </w:trPr>
        <w:tc>
          <w:tcPr>
            <w:tcW w:w="2130" w:type="dxa"/>
            <w:hideMark/>
          </w:tcPr>
          <w:p w:rsidR="00000000" w:rsidRPr="00A76E61" w:rsidRDefault="00A76E61" w:rsidP="00A76E61">
            <w:r w:rsidRPr="00A76E61">
              <w:rPr>
                <w:b/>
                <w:bCs/>
              </w:rPr>
              <w:t>Tax Type:</w:t>
            </w:r>
          </w:p>
        </w:tc>
        <w:tc>
          <w:tcPr>
            <w:tcW w:w="8190" w:type="dxa"/>
            <w:hideMark/>
          </w:tcPr>
          <w:p w:rsidR="00A76E61" w:rsidRPr="00A76E61" w:rsidRDefault="00A76E61" w:rsidP="00A76E61">
            <w:r w:rsidRPr="00A76E61">
              <w:rPr>
                <w:b/>
                <w:bCs/>
              </w:rPr>
              <w:t>Kansas Retailers' Sales Tax</w:t>
            </w:r>
          </w:p>
        </w:tc>
      </w:tr>
      <w:tr w:rsidR="00A76E61" w:rsidRPr="00A76E61" w:rsidTr="00A76E61">
        <w:trPr>
          <w:tblCellSpacing w:w="0" w:type="dxa"/>
        </w:trPr>
        <w:tc>
          <w:tcPr>
            <w:tcW w:w="2130" w:type="dxa"/>
            <w:hideMark/>
          </w:tcPr>
          <w:p w:rsidR="00A76E61" w:rsidRPr="00A76E61" w:rsidRDefault="00A76E61" w:rsidP="00A76E61">
            <w:r w:rsidRPr="00A76E61">
              <w:rPr>
                <w:b/>
                <w:bCs/>
              </w:rPr>
              <w:t>Brief Description:</w:t>
            </w:r>
          </w:p>
        </w:tc>
        <w:tc>
          <w:tcPr>
            <w:tcW w:w="8190" w:type="dxa"/>
            <w:hideMark/>
          </w:tcPr>
          <w:p w:rsidR="00A76E61" w:rsidRPr="00A76E61" w:rsidRDefault="00A76E61" w:rsidP="00A76E61">
            <w:r w:rsidRPr="00A76E61">
              <w:rPr>
                <w:b/>
                <w:bCs/>
              </w:rPr>
              <w:t>Subscriptions for newspapers, magazines, periodicals, trade journals, and other publications.</w:t>
            </w:r>
          </w:p>
        </w:tc>
      </w:tr>
      <w:tr w:rsidR="00A76E61" w:rsidRPr="00A76E61" w:rsidTr="00A76E61">
        <w:trPr>
          <w:tblCellSpacing w:w="0" w:type="dxa"/>
        </w:trPr>
        <w:tc>
          <w:tcPr>
            <w:tcW w:w="2130" w:type="dxa"/>
            <w:hideMark/>
          </w:tcPr>
          <w:p w:rsidR="00A76E61" w:rsidRPr="00A76E61" w:rsidRDefault="00A76E61" w:rsidP="00A76E61">
            <w:r w:rsidRPr="00A76E61">
              <w:rPr>
                <w:b/>
                <w:bCs/>
              </w:rPr>
              <w:t>Keywords:</w:t>
            </w:r>
          </w:p>
        </w:tc>
        <w:tc>
          <w:tcPr>
            <w:tcW w:w="8190" w:type="dxa"/>
            <w:hideMark/>
          </w:tcPr>
          <w:p w:rsidR="00A76E61" w:rsidRPr="00A76E61" w:rsidRDefault="00A76E61" w:rsidP="00A76E61"/>
        </w:tc>
      </w:tr>
      <w:tr w:rsidR="00A76E61" w:rsidRPr="00A76E61" w:rsidTr="00A76E61">
        <w:trPr>
          <w:tblCellSpacing w:w="0" w:type="dxa"/>
        </w:trPr>
        <w:tc>
          <w:tcPr>
            <w:tcW w:w="2130" w:type="dxa"/>
            <w:hideMark/>
          </w:tcPr>
          <w:p w:rsidR="00A76E61" w:rsidRPr="00A76E61" w:rsidRDefault="00A76E61" w:rsidP="00A76E61">
            <w:r w:rsidRPr="00A76E61">
              <w:rPr>
                <w:b/>
                <w:bCs/>
              </w:rPr>
              <w:t>Approval Date:</w:t>
            </w:r>
          </w:p>
        </w:tc>
        <w:tc>
          <w:tcPr>
            <w:tcW w:w="8190" w:type="dxa"/>
            <w:hideMark/>
          </w:tcPr>
          <w:p w:rsidR="00A76E61" w:rsidRPr="00A76E61" w:rsidRDefault="00A76E61" w:rsidP="00A76E61">
            <w:r w:rsidRPr="00A76E61">
              <w:rPr>
                <w:b/>
                <w:bCs/>
              </w:rPr>
              <w:t>12/15/2000</w:t>
            </w:r>
          </w:p>
        </w:tc>
      </w:tr>
    </w:tbl>
    <w:p w:rsidR="00000000" w:rsidRPr="00A76E61" w:rsidRDefault="00A76E61" w:rsidP="00A76E61">
      <w:r w:rsidRPr="00A76E61">
        <w:pict>
          <v:rect id="_x0000_i1055" style="width:468pt;height:5.25pt" o:hrstd="t" o:hrnoshade="t" o:hr="t" fillcolor="navy" stroked="f"/>
        </w:pict>
      </w:r>
    </w:p>
    <w:p w:rsidR="00A76E61" w:rsidRPr="00A76E61" w:rsidRDefault="00A76E61" w:rsidP="00A76E61">
      <w:r w:rsidRPr="00A76E61">
        <w:br/>
      </w:r>
      <w:r w:rsidRPr="00A76E61">
        <w:rPr>
          <w:b/>
          <w:bCs/>
        </w:rPr>
        <w:t>Body:</w:t>
      </w:r>
    </w:p>
    <w:p w:rsidR="00A76E61" w:rsidRPr="00A76E61" w:rsidRDefault="00A76E61" w:rsidP="00A76E61">
      <w:r w:rsidRPr="00A76E61">
        <w:t>Office of Policy &amp; Research</w:t>
      </w:r>
      <w:r w:rsidRPr="00A76E61">
        <w:br/>
      </w:r>
      <w:r w:rsidRPr="00A76E61">
        <w:br/>
      </w:r>
      <w:r w:rsidRPr="00A76E61">
        <w:br/>
        <w:t>December 15, 2000</w:t>
      </w:r>
    </w:p>
    <w:p w:rsidR="00EA4496" w:rsidRPr="00A76E61" w:rsidRDefault="00A76E61" w:rsidP="00A76E61">
      <w:r w:rsidRPr="00A76E61">
        <w:br/>
      </w:r>
      <w:r w:rsidRPr="00A76E61">
        <w:br/>
      </w:r>
      <w:r w:rsidRPr="00A76E61">
        <w:br/>
        <w:t>TTTTTTTTTTTTT</w:t>
      </w:r>
      <w:r w:rsidRPr="00A76E61">
        <w:br/>
      </w:r>
      <w:proofErr w:type="spellStart"/>
      <w:r w:rsidRPr="00A76E61">
        <w:t>TTTTTTTTTTTTT</w:t>
      </w:r>
      <w:proofErr w:type="spellEnd"/>
      <w:r w:rsidRPr="00A76E61">
        <w:br/>
      </w:r>
      <w:proofErr w:type="spellStart"/>
      <w:r w:rsidRPr="00A76E61">
        <w:t>TTTTTTTTTTTTT</w:t>
      </w:r>
      <w:proofErr w:type="spellEnd"/>
      <w:r w:rsidRPr="00A76E61">
        <w:br/>
      </w:r>
      <w:proofErr w:type="spellStart"/>
      <w:r w:rsidRPr="00A76E61">
        <w:t>TTTTTTTTTTTTT</w:t>
      </w:r>
      <w:proofErr w:type="spellEnd"/>
      <w:r w:rsidRPr="00A76E61">
        <w:br/>
      </w:r>
      <w:r w:rsidRPr="00A76E61">
        <w:br/>
      </w:r>
      <w:r w:rsidRPr="00A76E61">
        <w:br/>
        <w:t>Dear Ms. TTTTTTTT</w:t>
      </w:r>
      <w:proofErr w:type="gramStart"/>
      <w:r w:rsidRPr="00A76E61">
        <w:t>:</w:t>
      </w:r>
      <w:proofErr w:type="gramEnd"/>
      <w:r w:rsidRPr="00A76E61">
        <w:br/>
      </w:r>
      <w:r w:rsidRPr="00A76E61">
        <w:br/>
      </w:r>
      <w:r w:rsidRPr="00A76E61">
        <w:br/>
        <w:t>We wish to acknowledge receipt of your letter dated June 19, 2000, regarding the application of Kansas Retailers’ Sales tax.</w:t>
      </w:r>
      <w:r w:rsidRPr="00A76E61">
        <w:br/>
      </w:r>
      <w:r w:rsidRPr="00A76E61">
        <w:br/>
        <w:t>K.S.A. 79-3603(a) imposes a sales tax upon: “The gross receipts received from the sale of tangible personal property at retail within this state. . .”</w:t>
      </w:r>
      <w:r w:rsidRPr="00A76E61">
        <w:br/>
      </w:r>
      <w:r w:rsidRPr="00A76E61">
        <w:br/>
        <w:t>Please be advised that when subscriptions for newspapers, magazines, periodicals, trade journals, and publications are taken within the state of Kansas, sent to a printer or publishing house, whether inside or outside Kansas, and where the publication is thereafter mailed to a subscriber within Kansas, the receipts from the respective subscriptions would be subject to the appropriate Kansas sales/use tax.</w:t>
      </w:r>
      <w:r w:rsidRPr="00A76E61">
        <w:br/>
      </w:r>
      <w:r w:rsidRPr="00A76E61">
        <w:br/>
        <w:t>For your convenience, I have enclosed a copy of K.A.R. 92-19-12, which covers the sales taxation of newspapers, magazines, periodicals, trade journals and publications.</w:t>
      </w:r>
      <w:r w:rsidRPr="00A76E61">
        <w:br/>
      </w:r>
      <w:r w:rsidRPr="00A76E61">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A76E61">
        <w:br/>
      </w:r>
      <w:r w:rsidRPr="00A76E61">
        <w:br/>
        <w:t>Sincerely yours</w:t>
      </w:r>
      <w:proofErr w:type="gramStart"/>
      <w:r w:rsidRPr="00A76E61">
        <w:t>,</w:t>
      </w:r>
      <w:proofErr w:type="gramEnd"/>
      <w:r w:rsidRPr="00A76E61">
        <w:br/>
      </w:r>
      <w:r w:rsidRPr="00A76E61">
        <w:br/>
      </w:r>
      <w:r w:rsidRPr="00A76E61">
        <w:br/>
      </w:r>
      <w:r w:rsidRPr="00A76E61">
        <w:br/>
        <w:t>Thomas P. Browne, Jr.</w:t>
      </w:r>
      <w:r w:rsidRPr="00A76E61">
        <w:br/>
        <w:t>Tax Specialist</w:t>
      </w:r>
      <w:r w:rsidRPr="00A76E61">
        <w:br/>
      </w:r>
      <w:r w:rsidRPr="00A76E61">
        <w:br/>
        <w:t>TPB</w:t>
      </w:r>
      <w:r w:rsidRPr="00A76E61">
        <w:br/>
      </w:r>
      <w:r w:rsidRPr="00A76E61">
        <w:br/>
      </w:r>
      <w:proofErr w:type="spellStart"/>
      <w:r w:rsidRPr="00A76E61">
        <w:t>Enc</w:t>
      </w:r>
      <w:proofErr w:type="spellEnd"/>
      <w:r w:rsidRPr="00A76E61">
        <w:br/>
      </w:r>
      <w:r w:rsidRPr="00A76E61">
        <w:br/>
      </w:r>
      <w:r w:rsidRPr="00A76E61">
        <w:br/>
      </w:r>
      <w:r w:rsidRPr="00A76E61">
        <w:rPr>
          <w:b/>
          <w:bCs/>
        </w:rPr>
        <w:t>Date Composed: 12/19/2000 Date Modified: 10/11/2001</w:t>
      </w:r>
    </w:p>
    <w:sectPr w:rsidR="00EA4496" w:rsidRPr="00A76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4C1764"/>
    <w:rsid w:val="0051554B"/>
    <w:rsid w:val="0060025B"/>
    <w:rsid w:val="00877AC5"/>
    <w:rsid w:val="00A325CF"/>
    <w:rsid w:val="00A76E61"/>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2020-09-21T14:41:00Z</dcterms:created>
  <dcterms:modified xsi:type="dcterms:W3CDTF">2020-09-21T14:41:00Z</dcterms:modified>
</cp:coreProperties>
</file>