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FD" w:rsidRPr="006435FD" w:rsidRDefault="006435FD" w:rsidP="006435FD">
      <w:r w:rsidRPr="006435F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435FD" w:rsidRPr="006435FD" w:rsidTr="006435FD">
        <w:trPr>
          <w:tblCellSpacing w:w="0" w:type="dxa"/>
        </w:trPr>
        <w:tc>
          <w:tcPr>
            <w:tcW w:w="2130" w:type="dxa"/>
            <w:hideMark/>
          </w:tcPr>
          <w:p w:rsidR="006435FD" w:rsidRPr="006435FD" w:rsidRDefault="006435FD" w:rsidP="006435FD">
            <w:r w:rsidRPr="006435FD">
              <w:rPr>
                <w:b/>
                <w:bCs/>
              </w:rPr>
              <w:t>Ruling Number:</w:t>
            </w:r>
          </w:p>
        </w:tc>
        <w:tc>
          <w:tcPr>
            <w:tcW w:w="7980" w:type="dxa"/>
            <w:hideMark/>
          </w:tcPr>
          <w:p w:rsidR="006435FD" w:rsidRPr="006435FD" w:rsidRDefault="006435FD" w:rsidP="006435FD">
            <w:bookmarkStart w:id="0" w:name="_GoBack"/>
            <w:r w:rsidRPr="006435FD">
              <w:rPr>
                <w:b/>
                <w:bCs/>
              </w:rPr>
              <w:t>P-2000-029</w:t>
            </w:r>
            <w:bookmarkEnd w:id="0"/>
          </w:p>
        </w:tc>
      </w:tr>
    </w:tbl>
    <w:p w:rsidR="006435FD" w:rsidRPr="006435FD" w:rsidRDefault="006435FD" w:rsidP="006435FD">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6435FD" w:rsidRPr="006435FD" w:rsidTr="006435FD">
        <w:trPr>
          <w:tblCellSpacing w:w="0" w:type="dxa"/>
        </w:trPr>
        <w:tc>
          <w:tcPr>
            <w:tcW w:w="2130" w:type="dxa"/>
            <w:hideMark/>
          </w:tcPr>
          <w:p w:rsidR="00000000" w:rsidRPr="006435FD" w:rsidRDefault="006435FD" w:rsidP="006435FD">
            <w:r w:rsidRPr="006435FD">
              <w:rPr>
                <w:b/>
                <w:bCs/>
              </w:rPr>
              <w:t>Tax Type:</w:t>
            </w:r>
          </w:p>
        </w:tc>
        <w:tc>
          <w:tcPr>
            <w:tcW w:w="8190" w:type="dxa"/>
            <w:hideMark/>
          </w:tcPr>
          <w:p w:rsidR="006435FD" w:rsidRPr="006435FD" w:rsidRDefault="006435FD" w:rsidP="006435FD">
            <w:r w:rsidRPr="006435FD">
              <w:rPr>
                <w:b/>
                <w:bCs/>
              </w:rPr>
              <w:t>Kansas Retailers' Sales Tax</w:t>
            </w:r>
          </w:p>
        </w:tc>
      </w:tr>
      <w:tr w:rsidR="006435FD" w:rsidRPr="006435FD" w:rsidTr="006435FD">
        <w:trPr>
          <w:tblCellSpacing w:w="0" w:type="dxa"/>
        </w:trPr>
        <w:tc>
          <w:tcPr>
            <w:tcW w:w="2130" w:type="dxa"/>
            <w:hideMark/>
          </w:tcPr>
          <w:p w:rsidR="006435FD" w:rsidRPr="006435FD" w:rsidRDefault="006435FD" w:rsidP="006435FD">
            <w:r w:rsidRPr="006435FD">
              <w:rPr>
                <w:b/>
                <w:bCs/>
              </w:rPr>
              <w:t>Brief Description:</w:t>
            </w:r>
          </w:p>
        </w:tc>
        <w:tc>
          <w:tcPr>
            <w:tcW w:w="8190" w:type="dxa"/>
            <w:hideMark/>
          </w:tcPr>
          <w:p w:rsidR="006435FD" w:rsidRPr="006435FD" w:rsidRDefault="006435FD" w:rsidP="006435FD">
            <w:r w:rsidRPr="006435FD">
              <w:rPr>
                <w:b/>
                <w:bCs/>
              </w:rPr>
              <w:t>Nonprofit organization sales tax exemptions.</w:t>
            </w:r>
          </w:p>
        </w:tc>
      </w:tr>
      <w:tr w:rsidR="006435FD" w:rsidRPr="006435FD" w:rsidTr="006435FD">
        <w:trPr>
          <w:tblCellSpacing w:w="0" w:type="dxa"/>
        </w:trPr>
        <w:tc>
          <w:tcPr>
            <w:tcW w:w="2130" w:type="dxa"/>
            <w:hideMark/>
          </w:tcPr>
          <w:p w:rsidR="006435FD" w:rsidRPr="006435FD" w:rsidRDefault="006435FD" w:rsidP="006435FD">
            <w:r w:rsidRPr="006435FD">
              <w:rPr>
                <w:b/>
                <w:bCs/>
              </w:rPr>
              <w:t>Keywords:</w:t>
            </w:r>
          </w:p>
        </w:tc>
        <w:tc>
          <w:tcPr>
            <w:tcW w:w="8190" w:type="dxa"/>
            <w:hideMark/>
          </w:tcPr>
          <w:p w:rsidR="006435FD" w:rsidRPr="006435FD" w:rsidRDefault="006435FD" w:rsidP="006435FD"/>
        </w:tc>
      </w:tr>
      <w:tr w:rsidR="006435FD" w:rsidRPr="006435FD" w:rsidTr="006435FD">
        <w:trPr>
          <w:tblCellSpacing w:w="0" w:type="dxa"/>
        </w:trPr>
        <w:tc>
          <w:tcPr>
            <w:tcW w:w="2130" w:type="dxa"/>
            <w:hideMark/>
          </w:tcPr>
          <w:p w:rsidR="006435FD" w:rsidRPr="006435FD" w:rsidRDefault="006435FD" w:rsidP="006435FD">
            <w:r w:rsidRPr="006435FD">
              <w:rPr>
                <w:b/>
                <w:bCs/>
              </w:rPr>
              <w:t>Approval Date:</w:t>
            </w:r>
          </w:p>
        </w:tc>
        <w:tc>
          <w:tcPr>
            <w:tcW w:w="8190" w:type="dxa"/>
            <w:hideMark/>
          </w:tcPr>
          <w:p w:rsidR="006435FD" w:rsidRPr="006435FD" w:rsidRDefault="006435FD" w:rsidP="006435FD">
            <w:r w:rsidRPr="006435FD">
              <w:rPr>
                <w:b/>
                <w:bCs/>
              </w:rPr>
              <w:t>06/20/2000</w:t>
            </w:r>
          </w:p>
        </w:tc>
      </w:tr>
    </w:tbl>
    <w:p w:rsidR="00000000" w:rsidRPr="006435FD" w:rsidRDefault="006435FD" w:rsidP="006435FD">
      <w:r w:rsidRPr="006435FD">
        <w:pict>
          <v:rect id="_x0000_i1085" style="width:468pt;height:5.25pt" o:hrstd="t" o:hrnoshade="t" o:hr="t" fillcolor="navy" stroked="f"/>
        </w:pict>
      </w:r>
    </w:p>
    <w:p w:rsidR="006435FD" w:rsidRPr="006435FD" w:rsidRDefault="006435FD" w:rsidP="006435FD">
      <w:r w:rsidRPr="006435FD">
        <w:br/>
      </w:r>
      <w:r w:rsidRPr="006435FD">
        <w:rPr>
          <w:b/>
          <w:bCs/>
        </w:rPr>
        <w:t>Body:</w:t>
      </w:r>
    </w:p>
    <w:p w:rsidR="006435FD" w:rsidRPr="006435FD" w:rsidRDefault="006435FD" w:rsidP="006435FD">
      <w:r w:rsidRPr="006435FD">
        <w:t>Office of Policy &amp; Research</w:t>
      </w:r>
      <w:r w:rsidRPr="006435FD">
        <w:br/>
      </w:r>
      <w:r w:rsidRPr="006435FD">
        <w:br/>
      </w:r>
      <w:r w:rsidRPr="006435FD">
        <w:br/>
        <w:t>June 20, 2000</w:t>
      </w:r>
    </w:p>
    <w:p w:rsidR="00F32C22" w:rsidRPr="006435FD" w:rsidRDefault="006435FD" w:rsidP="006435FD">
      <w:r w:rsidRPr="006435FD">
        <w:br/>
        <w:t>XXXXXXXXXXX</w:t>
      </w:r>
      <w:r w:rsidRPr="006435FD">
        <w:br/>
        <w:t>XXXXXXXXXXXXXXXX</w:t>
      </w:r>
      <w:r w:rsidRPr="006435FD">
        <w:br/>
        <w:t>XXXXXX</w:t>
      </w:r>
      <w:r w:rsidRPr="006435FD">
        <w:br/>
      </w:r>
      <w:r w:rsidRPr="006435FD">
        <w:br/>
        <w:t>Dear XXXXXXXX</w:t>
      </w:r>
      <w:proofErr w:type="gramStart"/>
      <w:r w:rsidRPr="006435FD">
        <w:t>:</w:t>
      </w:r>
      <w:proofErr w:type="gramEnd"/>
      <w:r w:rsidRPr="006435FD">
        <w:br/>
      </w:r>
      <w:r w:rsidRPr="006435FD">
        <w:br/>
        <w:t>I have been asked to respond to your letter of June 5, 2000. You request a private letter ruling that determines whether the XXXXXXXXX qualifies for exemption from Kansas sales tax. The XXXXXXXXX is a nonprofit organization that is exempt from federal income tax pursuant to IRC Sec. 501(c</w:t>
      </w:r>
      <w:proofErr w:type="gramStart"/>
      <w:r w:rsidRPr="006435FD">
        <w:t>)(</w:t>
      </w:r>
      <w:proofErr w:type="gramEnd"/>
      <w:r w:rsidRPr="006435FD">
        <w:t>3). It is organized to render and provide alternatives to the institutional placement of disturbed, troubled, deprived, abused, abandoned, or delinquent youth.</w:t>
      </w:r>
      <w:r w:rsidRPr="006435FD">
        <w:br/>
      </w:r>
      <w:r w:rsidRPr="006435FD">
        <w:br/>
        <w:t>I have reviewed the materials that you provided in light of the sales tax exemptions extended in K.S.A. 79-3606. I could find no subsection in K.S.A. 79-3606 that could be read as exempting the XXXXXX purchases. Under Kansas law, sales tax exemption statutes are strictly construed in favor of imposing tax and against exemption. </w:t>
      </w:r>
      <w:r w:rsidRPr="006435FD">
        <w:rPr>
          <w:i/>
          <w:iCs/>
        </w:rPr>
        <w:t>In re Atchison, Topeka &amp; Santa Fe Ry Co.</w:t>
      </w:r>
      <w:r w:rsidRPr="006435FD">
        <w:t>, 17 Kan. App. 2d 794 (1993). It is a fundamental rule of statutory construction that sales tax exemption statutes will not be extended by implication and should not be read to include things that are not readily found within their plain terms. </w:t>
      </w:r>
      <w:r w:rsidRPr="006435FD">
        <w:rPr>
          <w:i/>
          <w:iCs/>
        </w:rPr>
        <w:t xml:space="preserve">Director of Taxation v. Kansas </w:t>
      </w:r>
      <w:proofErr w:type="spellStart"/>
      <w:r w:rsidRPr="006435FD">
        <w:rPr>
          <w:i/>
          <w:iCs/>
        </w:rPr>
        <w:t>Krude</w:t>
      </w:r>
      <w:proofErr w:type="spellEnd"/>
      <w:r w:rsidRPr="006435FD">
        <w:rPr>
          <w:i/>
          <w:iCs/>
        </w:rPr>
        <w:t xml:space="preserve"> Oil Reclaiming Co.</w:t>
      </w:r>
      <w:r w:rsidRPr="006435FD">
        <w:t>, 236 Kan. 450, 454 (1984).</w:t>
      </w:r>
      <w:r w:rsidRPr="006435FD">
        <w:br/>
      </w:r>
      <w:r w:rsidRPr="006435FD">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6435FD">
        <w:br/>
      </w:r>
      <w:r w:rsidRPr="006435FD">
        <w:lastRenderedPageBreak/>
        <w:br/>
      </w:r>
      <w:r w:rsidRPr="006435FD">
        <w:br/>
        <w:t>Sincerely</w:t>
      </w:r>
      <w:proofErr w:type="gramStart"/>
      <w:r w:rsidRPr="006435FD">
        <w:t>,</w:t>
      </w:r>
      <w:proofErr w:type="gramEnd"/>
      <w:r w:rsidRPr="006435FD">
        <w:br/>
      </w:r>
      <w:r w:rsidRPr="006435FD">
        <w:br/>
      </w:r>
      <w:r w:rsidRPr="006435FD">
        <w:br/>
      </w:r>
      <w:r w:rsidRPr="006435FD">
        <w:br/>
        <w:t xml:space="preserve">Mark D. </w:t>
      </w:r>
      <w:proofErr w:type="spellStart"/>
      <w:r w:rsidRPr="006435FD">
        <w:t>Ciardullo</w:t>
      </w:r>
      <w:proofErr w:type="spellEnd"/>
      <w:r w:rsidRPr="006435FD">
        <w:br/>
        <w:t>Tax Specialist</w:t>
      </w:r>
      <w:r w:rsidRPr="006435FD">
        <w:br/>
      </w:r>
      <w:r w:rsidRPr="006435FD">
        <w:br/>
      </w:r>
      <w:r w:rsidRPr="006435FD">
        <w:br/>
      </w:r>
      <w:r w:rsidRPr="006435FD">
        <w:rPr>
          <w:b/>
          <w:bCs/>
        </w:rPr>
        <w:t>Date Composed: 06/20/2000 Date Modified: 10/11/2001</w:t>
      </w:r>
    </w:p>
    <w:sectPr w:rsidR="00F32C22" w:rsidRPr="00643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170EFF"/>
    <w:rsid w:val="003102E7"/>
    <w:rsid w:val="0038297C"/>
    <w:rsid w:val="003C7A89"/>
    <w:rsid w:val="00435CFA"/>
    <w:rsid w:val="005A4894"/>
    <w:rsid w:val="006435FD"/>
    <w:rsid w:val="006771CF"/>
    <w:rsid w:val="006D5C9B"/>
    <w:rsid w:val="007026F7"/>
    <w:rsid w:val="007D52F1"/>
    <w:rsid w:val="00B24295"/>
    <w:rsid w:val="00B45FEF"/>
    <w:rsid w:val="00BC3139"/>
    <w:rsid w:val="00DB65BE"/>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64">
      <w:bodyDiv w:val="1"/>
      <w:marLeft w:val="0"/>
      <w:marRight w:val="0"/>
      <w:marTop w:val="0"/>
      <w:marBottom w:val="0"/>
      <w:divBdr>
        <w:top w:val="none" w:sz="0" w:space="0" w:color="auto"/>
        <w:left w:val="none" w:sz="0" w:space="0" w:color="auto"/>
        <w:bottom w:val="none" w:sz="0" w:space="0" w:color="auto"/>
        <w:right w:val="none" w:sz="0" w:space="0" w:color="auto"/>
      </w:divBdr>
    </w:div>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41401012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279289619">
      <w:bodyDiv w:val="1"/>
      <w:marLeft w:val="0"/>
      <w:marRight w:val="0"/>
      <w:marTop w:val="0"/>
      <w:marBottom w:val="0"/>
      <w:divBdr>
        <w:top w:val="none" w:sz="0" w:space="0" w:color="auto"/>
        <w:left w:val="none" w:sz="0" w:space="0" w:color="auto"/>
        <w:bottom w:val="none" w:sz="0" w:space="0" w:color="auto"/>
        <w:right w:val="none" w:sz="0" w:space="0" w:color="auto"/>
      </w:divBdr>
    </w:div>
    <w:div w:id="1396275226">
      <w:bodyDiv w:val="1"/>
      <w:marLeft w:val="0"/>
      <w:marRight w:val="0"/>
      <w:marTop w:val="0"/>
      <w:marBottom w:val="0"/>
      <w:divBdr>
        <w:top w:val="none" w:sz="0" w:space="0" w:color="auto"/>
        <w:left w:val="none" w:sz="0" w:space="0" w:color="auto"/>
        <w:bottom w:val="none" w:sz="0" w:space="0" w:color="auto"/>
        <w:right w:val="none" w:sz="0" w:space="0" w:color="auto"/>
      </w:divBdr>
    </w:div>
    <w:div w:id="1503548172">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 w:id="19485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2020-09-18T19:17:00Z</dcterms:created>
  <dcterms:modified xsi:type="dcterms:W3CDTF">2020-09-18T19:17:00Z</dcterms:modified>
</cp:coreProperties>
</file>