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31D" w:rsidRPr="00D7531D" w:rsidRDefault="00D7531D" w:rsidP="00D7531D">
      <w:r w:rsidRPr="00D7531D">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D7531D" w:rsidRPr="00D7531D" w:rsidTr="00D7531D">
        <w:trPr>
          <w:tblCellSpacing w:w="0" w:type="dxa"/>
        </w:trPr>
        <w:tc>
          <w:tcPr>
            <w:tcW w:w="2130" w:type="dxa"/>
            <w:hideMark/>
          </w:tcPr>
          <w:p w:rsidR="00D7531D" w:rsidRPr="00D7531D" w:rsidRDefault="00D7531D" w:rsidP="00D7531D">
            <w:r w:rsidRPr="00D7531D">
              <w:rPr>
                <w:b/>
                <w:bCs/>
              </w:rPr>
              <w:t>Ruling Number:</w:t>
            </w:r>
          </w:p>
        </w:tc>
        <w:tc>
          <w:tcPr>
            <w:tcW w:w="7980" w:type="dxa"/>
            <w:hideMark/>
          </w:tcPr>
          <w:p w:rsidR="00D7531D" w:rsidRPr="00D7531D" w:rsidRDefault="00D7531D" w:rsidP="00D7531D">
            <w:bookmarkStart w:id="0" w:name="_GoBack"/>
            <w:r w:rsidRPr="00D7531D">
              <w:rPr>
                <w:b/>
                <w:bCs/>
              </w:rPr>
              <w:t>P-1999-80</w:t>
            </w:r>
            <w:bookmarkEnd w:id="0"/>
          </w:p>
        </w:tc>
      </w:tr>
    </w:tbl>
    <w:p w:rsidR="00D7531D" w:rsidRPr="00D7531D" w:rsidRDefault="00D7531D" w:rsidP="00D7531D">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D7531D" w:rsidRPr="00D7531D" w:rsidTr="00D7531D">
        <w:trPr>
          <w:tblCellSpacing w:w="0" w:type="dxa"/>
        </w:trPr>
        <w:tc>
          <w:tcPr>
            <w:tcW w:w="2130" w:type="dxa"/>
            <w:hideMark/>
          </w:tcPr>
          <w:p w:rsidR="00000000" w:rsidRPr="00D7531D" w:rsidRDefault="00D7531D" w:rsidP="00D7531D">
            <w:r w:rsidRPr="00D7531D">
              <w:rPr>
                <w:b/>
                <w:bCs/>
              </w:rPr>
              <w:t>Tax Type:</w:t>
            </w:r>
          </w:p>
        </w:tc>
        <w:tc>
          <w:tcPr>
            <w:tcW w:w="8190" w:type="dxa"/>
            <w:hideMark/>
          </w:tcPr>
          <w:p w:rsidR="00D7531D" w:rsidRPr="00D7531D" w:rsidRDefault="00D7531D" w:rsidP="00D7531D">
            <w:r w:rsidRPr="00D7531D">
              <w:rPr>
                <w:b/>
                <w:bCs/>
              </w:rPr>
              <w:t>Kansas Retailers' Sales Tax</w:t>
            </w:r>
          </w:p>
        </w:tc>
      </w:tr>
      <w:tr w:rsidR="00D7531D" w:rsidRPr="00D7531D" w:rsidTr="00D7531D">
        <w:trPr>
          <w:tblCellSpacing w:w="0" w:type="dxa"/>
        </w:trPr>
        <w:tc>
          <w:tcPr>
            <w:tcW w:w="2130" w:type="dxa"/>
            <w:hideMark/>
          </w:tcPr>
          <w:p w:rsidR="00D7531D" w:rsidRPr="00D7531D" w:rsidRDefault="00D7531D" w:rsidP="00D7531D">
            <w:r w:rsidRPr="00D7531D">
              <w:rPr>
                <w:b/>
                <w:bCs/>
              </w:rPr>
              <w:t>Brief Description:</w:t>
            </w:r>
          </w:p>
        </w:tc>
        <w:tc>
          <w:tcPr>
            <w:tcW w:w="8190" w:type="dxa"/>
            <w:hideMark/>
          </w:tcPr>
          <w:p w:rsidR="00D7531D" w:rsidRPr="00D7531D" w:rsidRDefault="00D7531D" w:rsidP="00D7531D">
            <w:r w:rsidRPr="00D7531D">
              <w:rPr>
                <w:b/>
                <w:bCs/>
              </w:rPr>
              <w:t>Repair and/or calibration services.</w:t>
            </w:r>
          </w:p>
        </w:tc>
      </w:tr>
      <w:tr w:rsidR="00D7531D" w:rsidRPr="00D7531D" w:rsidTr="00D7531D">
        <w:trPr>
          <w:tblCellSpacing w:w="0" w:type="dxa"/>
        </w:trPr>
        <w:tc>
          <w:tcPr>
            <w:tcW w:w="2130" w:type="dxa"/>
            <w:hideMark/>
          </w:tcPr>
          <w:p w:rsidR="00D7531D" w:rsidRPr="00D7531D" w:rsidRDefault="00D7531D" w:rsidP="00D7531D">
            <w:r w:rsidRPr="00D7531D">
              <w:rPr>
                <w:b/>
                <w:bCs/>
              </w:rPr>
              <w:t>Keywords:</w:t>
            </w:r>
          </w:p>
        </w:tc>
        <w:tc>
          <w:tcPr>
            <w:tcW w:w="8190" w:type="dxa"/>
            <w:hideMark/>
          </w:tcPr>
          <w:p w:rsidR="00D7531D" w:rsidRPr="00D7531D" w:rsidRDefault="00D7531D" w:rsidP="00D7531D"/>
        </w:tc>
      </w:tr>
      <w:tr w:rsidR="00D7531D" w:rsidRPr="00D7531D" w:rsidTr="00D7531D">
        <w:trPr>
          <w:tblCellSpacing w:w="0" w:type="dxa"/>
        </w:trPr>
        <w:tc>
          <w:tcPr>
            <w:tcW w:w="2130" w:type="dxa"/>
            <w:hideMark/>
          </w:tcPr>
          <w:p w:rsidR="00D7531D" w:rsidRPr="00D7531D" w:rsidRDefault="00D7531D" w:rsidP="00D7531D">
            <w:r w:rsidRPr="00D7531D">
              <w:rPr>
                <w:b/>
                <w:bCs/>
              </w:rPr>
              <w:t>Approval Date:</w:t>
            </w:r>
          </w:p>
        </w:tc>
        <w:tc>
          <w:tcPr>
            <w:tcW w:w="8190" w:type="dxa"/>
            <w:hideMark/>
          </w:tcPr>
          <w:p w:rsidR="00D7531D" w:rsidRPr="00D7531D" w:rsidRDefault="00D7531D" w:rsidP="00D7531D">
            <w:r w:rsidRPr="00D7531D">
              <w:rPr>
                <w:b/>
                <w:bCs/>
              </w:rPr>
              <w:t>03/24/1999</w:t>
            </w:r>
          </w:p>
        </w:tc>
      </w:tr>
    </w:tbl>
    <w:p w:rsidR="00000000" w:rsidRPr="00D7531D" w:rsidRDefault="00D7531D" w:rsidP="00D7531D">
      <w:r w:rsidRPr="00D7531D">
        <w:pict>
          <v:rect id="_x0000_i1112" style="width:468pt;height:5.25pt" o:hrstd="t" o:hrnoshade="t" o:hr="t" fillcolor="navy" stroked="f"/>
        </w:pict>
      </w:r>
    </w:p>
    <w:p w:rsidR="00D7531D" w:rsidRPr="00D7531D" w:rsidRDefault="00D7531D" w:rsidP="00D7531D">
      <w:r w:rsidRPr="00D7531D">
        <w:br/>
      </w:r>
      <w:r w:rsidRPr="00D7531D">
        <w:rPr>
          <w:b/>
          <w:bCs/>
        </w:rPr>
        <w:t>Body:</w:t>
      </w:r>
    </w:p>
    <w:p w:rsidR="00D7531D" w:rsidRPr="00D7531D" w:rsidRDefault="00D7531D" w:rsidP="00D7531D">
      <w:r w:rsidRPr="00D7531D">
        <w:t>Office of Policy &amp; Research</w:t>
      </w:r>
      <w:r w:rsidRPr="00D7531D">
        <w:br/>
      </w:r>
      <w:r w:rsidRPr="00D7531D">
        <w:br/>
      </w:r>
      <w:r w:rsidRPr="00D7531D">
        <w:br/>
        <w:t>March 24, 1999</w:t>
      </w:r>
    </w:p>
    <w:p w:rsidR="005554E3" w:rsidRPr="00D7531D" w:rsidRDefault="00D7531D" w:rsidP="00D7531D">
      <w:r w:rsidRPr="00D7531D">
        <w:br/>
      </w:r>
      <w:r w:rsidRPr="00D7531D">
        <w:br/>
      </w:r>
      <w:r w:rsidRPr="00D7531D">
        <w:br/>
        <w:t>TTTTTTTTTTTT</w:t>
      </w:r>
      <w:r w:rsidRPr="00D7531D">
        <w:br/>
      </w:r>
      <w:proofErr w:type="spellStart"/>
      <w:r w:rsidRPr="00D7531D">
        <w:t>TTTTTTTTTTTT</w:t>
      </w:r>
      <w:proofErr w:type="spellEnd"/>
      <w:r w:rsidRPr="00D7531D">
        <w:br/>
      </w:r>
      <w:proofErr w:type="spellStart"/>
      <w:r w:rsidRPr="00D7531D">
        <w:t>TTTTTTTTTTTT</w:t>
      </w:r>
      <w:proofErr w:type="spellEnd"/>
      <w:r w:rsidRPr="00D7531D">
        <w:br/>
      </w:r>
      <w:proofErr w:type="spellStart"/>
      <w:r w:rsidRPr="00D7531D">
        <w:t>TTTTTTTTTTTT</w:t>
      </w:r>
      <w:proofErr w:type="spellEnd"/>
      <w:r w:rsidRPr="00D7531D">
        <w:br/>
      </w:r>
      <w:r w:rsidRPr="00D7531D">
        <w:br/>
      </w:r>
      <w:r w:rsidRPr="00D7531D">
        <w:br/>
        <w:t>Dear Ms. TTTTTT</w:t>
      </w:r>
      <w:proofErr w:type="gramStart"/>
      <w:r w:rsidRPr="00D7531D">
        <w:t>:</w:t>
      </w:r>
      <w:proofErr w:type="gramEnd"/>
      <w:r w:rsidRPr="00D7531D">
        <w:br/>
      </w:r>
      <w:r w:rsidRPr="00D7531D">
        <w:br/>
      </w:r>
      <w:r w:rsidRPr="00D7531D">
        <w:br/>
        <w:t>We wish to acknowledge receipt of your letter dated March 10, 1999, regarding the application of Kansas Retailers’ Sales tax.</w:t>
      </w:r>
      <w:r w:rsidRPr="00D7531D">
        <w:br/>
      </w:r>
      <w:r w:rsidRPr="00D7531D">
        <w:br/>
        <w:t>K.S.A. 79-3603(q) imposes a sales tax upon: “the gross receipts received for the service of repairing, servicing, altering or maintaining tangible personal property. . . which when services are rendered is not held for sale in the regular course of business, and whether or not any tangible personal property is transferred in connection therewith. . .”</w:t>
      </w:r>
      <w:r w:rsidRPr="00D7531D">
        <w:br/>
      </w:r>
      <w:r w:rsidRPr="00D7531D">
        <w:br/>
        <w:t>Repair and/or calibration services would be subject to sales tax in the state of Kansas, pursuant to K.S.A. 79-3603(q). Likewise, setting the compensation parameters on milling machines and the repair of granite and steel plates would be taxable under K.S.A. 79-3603(q), as these services would encompass the altering of tangible personal property. However, if your company performs services in a state other than Kansas, said services would not be subject to Kansas sales tax.</w:t>
      </w:r>
      <w:r w:rsidRPr="00D7531D">
        <w:br/>
      </w:r>
      <w:r w:rsidRPr="00D7531D">
        <w:br/>
      </w:r>
      <w:r w:rsidRPr="00D7531D">
        <w:lastRenderedPageBreak/>
        <w:t>The state of Kansas taxes only enumerated services. The consulting, training, certification and inspection services that you are providing are not currently subject to sales tax in the state of Kansas. However, you must pay sales tax on all articles of tangible personal property and all taxable services purchased to provide the nontaxable services.</w:t>
      </w:r>
      <w:r w:rsidRPr="00D7531D">
        <w:br/>
      </w:r>
      <w:r w:rsidRPr="00D7531D">
        <w:br/>
        <w:t>K.S.A. 79-3606(a) imposes a sales tax: "upon the gross receipts received from the sale of tangible personal property at retail within this state."</w:t>
      </w:r>
      <w:r w:rsidRPr="00D7531D">
        <w:br/>
      </w:r>
      <w:r w:rsidRPr="00D7531D">
        <w:br/>
        <w:t>"Gross receipts" means the total selling price or the amount received as defined in the Kansas Retailers' Sales Tax Act, in money, credits, property or other consideration valued in money from sales at retail within this state.</w:t>
      </w:r>
      <w:r w:rsidRPr="00D7531D">
        <w:br/>
      </w:r>
      <w:r w:rsidRPr="00D7531D">
        <w:br/>
        <w:t>K.S.A. 79-3602(g) defines the "selling price" to be: "the total cost to the consumer exclusive of discounts allowed and credited, but including freight and transportation charges from the retailer to the consumer."</w:t>
      </w:r>
      <w:r w:rsidRPr="00D7531D">
        <w:br/>
      </w:r>
      <w:r w:rsidRPr="00D7531D">
        <w:br/>
        <w:t>Please be advised that it is immaterial that the shipping, handling or expediting charges may be separately stated or segregated in the purchase price on the respective invoice. In either case the appropriate Kansas sales/use tax would apply. Further, if the property that is being shipped is exempt from sales tax, then the corresponding shipping, handling or expediting charge would likewise be exempt.</w:t>
      </w:r>
      <w:r w:rsidRPr="00D7531D">
        <w:br/>
      </w:r>
      <w:r w:rsidRPr="00D7531D">
        <w:br/>
        <w:t>The selling of gages, as well as conductivity standards would be subject to sales tax in the state of Kansas, pursuant to K.S.A. 79-3603(a).</w:t>
      </w:r>
      <w:r w:rsidRPr="00D7531D">
        <w:br/>
      </w:r>
      <w:r w:rsidRPr="00D7531D">
        <w:br/>
        <w:t xml:space="preserve">The Kansas sales tax is imposed upon retail sales only. Retail sales are sales to final users or consumers. You indicated in our telephone conversation that your company sells certain merchandise items for resale to your customers. With this in mind, you merely need to obtain a properly completed resale exemption certificate from your customer, in order that the sale can be made exempt from Kansas sales </w:t>
      </w:r>
      <w:proofErr w:type="gramStart"/>
      <w:r w:rsidRPr="00D7531D">
        <w:t>tax(</w:t>
      </w:r>
      <w:proofErr w:type="spellStart"/>
      <w:proofErr w:type="gramEnd"/>
      <w:r w:rsidRPr="00D7531D">
        <w:t>es</w:t>
      </w:r>
      <w:proofErr w:type="spellEnd"/>
      <w:r w:rsidRPr="00D7531D">
        <w:t>).</w:t>
      </w:r>
      <w:r w:rsidRPr="00D7531D">
        <w:br/>
      </w:r>
      <w:r w:rsidRPr="00D7531D">
        <w:br/>
        <w:t xml:space="preserve">In closing, if your company sends an inspector out of town to perform taxable services, the meals, lodging, tolls, mileage and travel time would be </w:t>
      </w:r>
      <w:proofErr w:type="spellStart"/>
      <w:r w:rsidRPr="00D7531D">
        <w:t>apart</w:t>
      </w:r>
      <w:proofErr w:type="spellEnd"/>
      <w:r w:rsidRPr="00D7531D">
        <w:t xml:space="preserve"> of overhead, and subject to the appropriate Kansas sales </w:t>
      </w:r>
      <w:proofErr w:type="gramStart"/>
      <w:r w:rsidRPr="00D7531D">
        <w:t>tax(</w:t>
      </w:r>
      <w:proofErr w:type="spellStart"/>
      <w:proofErr w:type="gramEnd"/>
      <w:r w:rsidRPr="00D7531D">
        <w:t>es</w:t>
      </w:r>
      <w:proofErr w:type="spellEnd"/>
      <w:r w:rsidRPr="00D7531D">
        <w:t>).</w:t>
      </w:r>
      <w:r w:rsidRPr="00D7531D">
        <w:br/>
      </w:r>
      <w:r w:rsidRPr="00D7531D">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 If I may be of further assistance, please contact me at your earliest convenience at (785) 296-7776.</w:t>
      </w:r>
      <w:r w:rsidRPr="00D7531D">
        <w:br/>
      </w:r>
      <w:r w:rsidRPr="00D7531D">
        <w:br/>
        <w:t>Sincerely yours</w:t>
      </w:r>
      <w:proofErr w:type="gramStart"/>
      <w:r w:rsidRPr="00D7531D">
        <w:t>,</w:t>
      </w:r>
      <w:proofErr w:type="gramEnd"/>
      <w:r w:rsidRPr="00D7531D">
        <w:br/>
      </w:r>
      <w:r w:rsidRPr="00D7531D">
        <w:lastRenderedPageBreak/>
        <w:br/>
      </w:r>
      <w:r w:rsidRPr="00D7531D">
        <w:br/>
      </w:r>
      <w:r w:rsidRPr="00D7531D">
        <w:br/>
        <w:t>Thomas P. Browne, Jr.</w:t>
      </w:r>
      <w:r w:rsidRPr="00D7531D">
        <w:br/>
        <w:t>Tax Specialist</w:t>
      </w:r>
      <w:r w:rsidRPr="00D7531D">
        <w:br/>
      </w:r>
      <w:r w:rsidRPr="00D7531D">
        <w:br/>
        <w:t>TPB</w:t>
      </w:r>
      <w:r w:rsidRPr="00D7531D">
        <w:br/>
      </w:r>
      <w:r w:rsidRPr="00D7531D">
        <w:br/>
      </w:r>
      <w:r w:rsidRPr="00D7531D">
        <w:br/>
      </w:r>
      <w:r w:rsidRPr="00D7531D">
        <w:rPr>
          <w:b/>
          <w:bCs/>
        </w:rPr>
        <w:t>Date Composed: 04/06/1999 Date Modified: 10/11/2001</w:t>
      </w:r>
    </w:p>
    <w:sectPr w:rsidR="005554E3" w:rsidRPr="00D75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152"/>
    <w:rsid w:val="000653A8"/>
    <w:rsid w:val="00071AE6"/>
    <w:rsid w:val="000B7F11"/>
    <w:rsid w:val="0016307A"/>
    <w:rsid w:val="001C2B02"/>
    <w:rsid w:val="00272353"/>
    <w:rsid w:val="00297AD0"/>
    <w:rsid w:val="002D16F5"/>
    <w:rsid w:val="002D2152"/>
    <w:rsid w:val="003F520F"/>
    <w:rsid w:val="003F7B62"/>
    <w:rsid w:val="00543AF7"/>
    <w:rsid w:val="00555254"/>
    <w:rsid w:val="005554E3"/>
    <w:rsid w:val="00556E69"/>
    <w:rsid w:val="00665CCC"/>
    <w:rsid w:val="006C5DCF"/>
    <w:rsid w:val="007674B8"/>
    <w:rsid w:val="007D5E99"/>
    <w:rsid w:val="0086571C"/>
    <w:rsid w:val="00897AF0"/>
    <w:rsid w:val="008C4969"/>
    <w:rsid w:val="00935314"/>
    <w:rsid w:val="00D01F0F"/>
    <w:rsid w:val="00D7531D"/>
    <w:rsid w:val="00DD03F3"/>
    <w:rsid w:val="00DD4B17"/>
    <w:rsid w:val="00ED4471"/>
    <w:rsid w:val="00F3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F5E93-FCDC-40A3-9616-D1DE8B14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1985">
      <w:bodyDiv w:val="1"/>
      <w:marLeft w:val="0"/>
      <w:marRight w:val="0"/>
      <w:marTop w:val="0"/>
      <w:marBottom w:val="0"/>
      <w:divBdr>
        <w:top w:val="none" w:sz="0" w:space="0" w:color="auto"/>
        <w:left w:val="none" w:sz="0" w:space="0" w:color="auto"/>
        <w:bottom w:val="none" w:sz="0" w:space="0" w:color="auto"/>
        <w:right w:val="none" w:sz="0" w:space="0" w:color="auto"/>
      </w:divBdr>
    </w:div>
    <w:div w:id="210583505">
      <w:bodyDiv w:val="1"/>
      <w:marLeft w:val="0"/>
      <w:marRight w:val="0"/>
      <w:marTop w:val="0"/>
      <w:marBottom w:val="0"/>
      <w:divBdr>
        <w:top w:val="none" w:sz="0" w:space="0" w:color="auto"/>
        <w:left w:val="none" w:sz="0" w:space="0" w:color="auto"/>
        <w:bottom w:val="none" w:sz="0" w:space="0" w:color="auto"/>
        <w:right w:val="none" w:sz="0" w:space="0" w:color="auto"/>
      </w:divBdr>
    </w:div>
    <w:div w:id="394011268">
      <w:bodyDiv w:val="1"/>
      <w:marLeft w:val="0"/>
      <w:marRight w:val="0"/>
      <w:marTop w:val="0"/>
      <w:marBottom w:val="0"/>
      <w:divBdr>
        <w:top w:val="none" w:sz="0" w:space="0" w:color="auto"/>
        <w:left w:val="none" w:sz="0" w:space="0" w:color="auto"/>
        <w:bottom w:val="none" w:sz="0" w:space="0" w:color="auto"/>
        <w:right w:val="none" w:sz="0" w:space="0" w:color="auto"/>
      </w:divBdr>
    </w:div>
    <w:div w:id="525413088">
      <w:bodyDiv w:val="1"/>
      <w:marLeft w:val="0"/>
      <w:marRight w:val="0"/>
      <w:marTop w:val="0"/>
      <w:marBottom w:val="0"/>
      <w:divBdr>
        <w:top w:val="none" w:sz="0" w:space="0" w:color="auto"/>
        <w:left w:val="none" w:sz="0" w:space="0" w:color="auto"/>
        <w:bottom w:val="none" w:sz="0" w:space="0" w:color="auto"/>
        <w:right w:val="none" w:sz="0" w:space="0" w:color="auto"/>
      </w:divBdr>
    </w:div>
    <w:div w:id="566572313">
      <w:bodyDiv w:val="1"/>
      <w:marLeft w:val="0"/>
      <w:marRight w:val="0"/>
      <w:marTop w:val="0"/>
      <w:marBottom w:val="0"/>
      <w:divBdr>
        <w:top w:val="none" w:sz="0" w:space="0" w:color="auto"/>
        <w:left w:val="none" w:sz="0" w:space="0" w:color="auto"/>
        <w:bottom w:val="none" w:sz="0" w:space="0" w:color="auto"/>
        <w:right w:val="none" w:sz="0" w:space="0" w:color="auto"/>
      </w:divBdr>
    </w:div>
    <w:div w:id="672033464">
      <w:bodyDiv w:val="1"/>
      <w:marLeft w:val="0"/>
      <w:marRight w:val="0"/>
      <w:marTop w:val="0"/>
      <w:marBottom w:val="0"/>
      <w:divBdr>
        <w:top w:val="none" w:sz="0" w:space="0" w:color="auto"/>
        <w:left w:val="none" w:sz="0" w:space="0" w:color="auto"/>
        <w:bottom w:val="none" w:sz="0" w:space="0" w:color="auto"/>
        <w:right w:val="none" w:sz="0" w:space="0" w:color="auto"/>
      </w:divBdr>
    </w:div>
    <w:div w:id="752362232">
      <w:bodyDiv w:val="1"/>
      <w:marLeft w:val="0"/>
      <w:marRight w:val="0"/>
      <w:marTop w:val="0"/>
      <w:marBottom w:val="0"/>
      <w:divBdr>
        <w:top w:val="none" w:sz="0" w:space="0" w:color="auto"/>
        <w:left w:val="none" w:sz="0" w:space="0" w:color="auto"/>
        <w:bottom w:val="none" w:sz="0" w:space="0" w:color="auto"/>
        <w:right w:val="none" w:sz="0" w:space="0" w:color="auto"/>
      </w:divBdr>
    </w:div>
    <w:div w:id="857620404">
      <w:bodyDiv w:val="1"/>
      <w:marLeft w:val="0"/>
      <w:marRight w:val="0"/>
      <w:marTop w:val="0"/>
      <w:marBottom w:val="0"/>
      <w:divBdr>
        <w:top w:val="none" w:sz="0" w:space="0" w:color="auto"/>
        <w:left w:val="none" w:sz="0" w:space="0" w:color="auto"/>
        <w:bottom w:val="none" w:sz="0" w:space="0" w:color="auto"/>
        <w:right w:val="none" w:sz="0" w:space="0" w:color="auto"/>
      </w:divBdr>
    </w:div>
    <w:div w:id="995498143">
      <w:bodyDiv w:val="1"/>
      <w:marLeft w:val="0"/>
      <w:marRight w:val="0"/>
      <w:marTop w:val="0"/>
      <w:marBottom w:val="0"/>
      <w:divBdr>
        <w:top w:val="none" w:sz="0" w:space="0" w:color="auto"/>
        <w:left w:val="none" w:sz="0" w:space="0" w:color="auto"/>
        <w:bottom w:val="none" w:sz="0" w:space="0" w:color="auto"/>
        <w:right w:val="none" w:sz="0" w:space="0" w:color="auto"/>
      </w:divBdr>
    </w:div>
    <w:div w:id="1013724419">
      <w:bodyDiv w:val="1"/>
      <w:marLeft w:val="0"/>
      <w:marRight w:val="0"/>
      <w:marTop w:val="0"/>
      <w:marBottom w:val="0"/>
      <w:divBdr>
        <w:top w:val="none" w:sz="0" w:space="0" w:color="auto"/>
        <w:left w:val="none" w:sz="0" w:space="0" w:color="auto"/>
        <w:bottom w:val="none" w:sz="0" w:space="0" w:color="auto"/>
        <w:right w:val="none" w:sz="0" w:space="0" w:color="auto"/>
      </w:divBdr>
    </w:div>
    <w:div w:id="1044409880">
      <w:bodyDiv w:val="1"/>
      <w:marLeft w:val="0"/>
      <w:marRight w:val="0"/>
      <w:marTop w:val="0"/>
      <w:marBottom w:val="0"/>
      <w:divBdr>
        <w:top w:val="none" w:sz="0" w:space="0" w:color="auto"/>
        <w:left w:val="none" w:sz="0" w:space="0" w:color="auto"/>
        <w:bottom w:val="none" w:sz="0" w:space="0" w:color="auto"/>
        <w:right w:val="none" w:sz="0" w:space="0" w:color="auto"/>
      </w:divBdr>
    </w:div>
    <w:div w:id="1078288092">
      <w:bodyDiv w:val="1"/>
      <w:marLeft w:val="0"/>
      <w:marRight w:val="0"/>
      <w:marTop w:val="0"/>
      <w:marBottom w:val="0"/>
      <w:divBdr>
        <w:top w:val="none" w:sz="0" w:space="0" w:color="auto"/>
        <w:left w:val="none" w:sz="0" w:space="0" w:color="auto"/>
        <w:bottom w:val="none" w:sz="0" w:space="0" w:color="auto"/>
        <w:right w:val="none" w:sz="0" w:space="0" w:color="auto"/>
      </w:divBdr>
    </w:div>
    <w:div w:id="1084762266">
      <w:bodyDiv w:val="1"/>
      <w:marLeft w:val="0"/>
      <w:marRight w:val="0"/>
      <w:marTop w:val="0"/>
      <w:marBottom w:val="0"/>
      <w:divBdr>
        <w:top w:val="none" w:sz="0" w:space="0" w:color="auto"/>
        <w:left w:val="none" w:sz="0" w:space="0" w:color="auto"/>
        <w:bottom w:val="none" w:sz="0" w:space="0" w:color="auto"/>
        <w:right w:val="none" w:sz="0" w:space="0" w:color="auto"/>
      </w:divBdr>
    </w:div>
    <w:div w:id="1133252808">
      <w:bodyDiv w:val="1"/>
      <w:marLeft w:val="0"/>
      <w:marRight w:val="0"/>
      <w:marTop w:val="0"/>
      <w:marBottom w:val="0"/>
      <w:divBdr>
        <w:top w:val="none" w:sz="0" w:space="0" w:color="auto"/>
        <w:left w:val="none" w:sz="0" w:space="0" w:color="auto"/>
        <w:bottom w:val="none" w:sz="0" w:space="0" w:color="auto"/>
        <w:right w:val="none" w:sz="0" w:space="0" w:color="auto"/>
      </w:divBdr>
    </w:div>
    <w:div w:id="1198735599">
      <w:bodyDiv w:val="1"/>
      <w:marLeft w:val="0"/>
      <w:marRight w:val="0"/>
      <w:marTop w:val="0"/>
      <w:marBottom w:val="0"/>
      <w:divBdr>
        <w:top w:val="none" w:sz="0" w:space="0" w:color="auto"/>
        <w:left w:val="none" w:sz="0" w:space="0" w:color="auto"/>
        <w:bottom w:val="none" w:sz="0" w:space="0" w:color="auto"/>
        <w:right w:val="none" w:sz="0" w:space="0" w:color="auto"/>
      </w:divBdr>
    </w:div>
    <w:div w:id="1240024233">
      <w:bodyDiv w:val="1"/>
      <w:marLeft w:val="0"/>
      <w:marRight w:val="0"/>
      <w:marTop w:val="0"/>
      <w:marBottom w:val="0"/>
      <w:divBdr>
        <w:top w:val="none" w:sz="0" w:space="0" w:color="auto"/>
        <w:left w:val="none" w:sz="0" w:space="0" w:color="auto"/>
        <w:bottom w:val="none" w:sz="0" w:space="0" w:color="auto"/>
        <w:right w:val="none" w:sz="0" w:space="0" w:color="auto"/>
      </w:divBdr>
    </w:div>
    <w:div w:id="1337801733">
      <w:bodyDiv w:val="1"/>
      <w:marLeft w:val="0"/>
      <w:marRight w:val="0"/>
      <w:marTop w:val="0"/>
      <w:marBottom w:val="0"/>
      <w:divBdr>
        <w:top w:val="none" w:sz="0" w:space="0" w:color="auto"/>
        <w:left w:val="none" w:sz="0" w:space="0" w:color="auto"/>
        <w:bottom w:val="none" w:sz="0" w:space="0" w:color="auto"/>
        <w:right w:val="none" w:sz="0" w:space="0" w:color="auto"/>
      </w:divBdr>
    </w:div>
    <w:div w:id="1537040213">
      <w:bodyDiv w:val="1"/>
      <w:marLeft w:val="0"/>
      <w:marRight w:val="0"/>
      <w:marTop w:val="0"/>
      <w:marBottom w:val="0"/>
      <w:divBdr>
        <w:top w:val="none" w:sz="0" w:space="0" w:color="auto"/>
        <w:left w:val="none" w:sz="0" w:space="0" w:color="auto"/>
        <w:bottom w:val="none" w:sz="0" w:space="0" w:color="auto"/>
        <w:right w:val="none" w:sz="0" w:space="0" w:color="auto"/>
      </w:divBdr>
    </w:div>
    <w:div w:id="1644043229">
      <w:bodyDiv w:val="1"/>
      <w:marLeft w:val="0"/>
      <w:marRight w:val="0"/>
      <w:marTop w:val="0"/>
      <w:marBottom w:val="0"/>
      <w:divBdr>
        <w:top w:val="none" w:sz="0" w:space="0" w:color="auto"/>
        <w:left w:val="none" w:sz="0" w:space="0" w:color="auto"/>
        <w:bottom w:val="none" w:sz="0" w:space="0" w:color="auto"/>
        <w:right w:val="none" w:sz="0" w:space="0" w:color="auto"/>
      </w:divBdr>
    </w:div>
    <w:div w:id="1650331155">
      <w:bodyDiv w:val="1"/>
      <w:marLeft w:val="0"/>
      <w:marRight w:val="0"/>
      <w:marTop w:val="0"/>
      <w:marBottom w:val="0"/>
      <w:divBdr>
        <w:top w:val="none" w:sz="0" w:space="0" w:color="auto"/>
        <w:left w:val="none" w:sz="0" w:space="0" w:color="auto"/>
        <w:bottom w:val="none" w:sz="0" w:space="0" w:color="auto"/>
        <w:right w:val="none" w:sz="0" w:space="0" w:color="auto"/>
      </w:divBdr>
    </w:div>
    <w:div w:id="1658997636">
      <w:bodyDiv w:val="1"/>
      <w:marLeft w:val="0"/>
      <w:marRight w:val="0"/>
      <w:marTop w:val="0"/>
      <w:marBottom w:val="0"/>
      <w:divBdr>
        <w:top w:val="none" w:sz="0" w:space="0" w:color="auto"/>
        <w:left w:val="none" w:sz="0" w:space="0" w:color="auto"/>
        <w:bottom w:val="none" w:sz="0" w:space="0" w:color="auto"/>
        <w:right w:val="none" w:sz="0" w:space="0" w:color="auto"/>
      </w:divBdr>
    </w:div>
    <w:div w:id="1712219925">
      <w:bodyDiv w:val="1"/>
      <w:marLeft w:val="0"/>
      <w:marRight w:val="0"/>
      <w:marTop w:val="0"/>
      <w:marBottom w:val="0"/>
      <w:divBdr>
        <w:top w:val="none" w:sz="0" w:space="0" w:color="auto"/>
        <w:left w:val="none" w:sz="0" w:space="0" w:color="auto"/>
        <w:bottom w:val="none" w:sz="0" w:space="0" w:color="auto"/>
        <w:right w:val="none" w:sz="0" w:space="0" w:color="auto"/>
      </w:divBdr>
    </w:div>
    <w:div w:id="1862236813">
      <w:bodyDiv w:val="1"/>
      <w:marLeft w:val="0"/>
      <w:marRight w:val="0"/>
      <w:marTop w:val="0"/>
      <w:marBottom w:val="0"/>
      <w:divBdr>
        <w:top w:val="none" w:sz="0" w:space="0" w:color="auto"/>
        <w:left w:val="none" w:sz="0" w:space="0" w:color="auto"/>
        <w:bottom w:val="none" w:sz="0" w:space="0" w:color="auto"/>
        <w:right w:val="none" w:sz="0" w:space="0" w:color="auto"/>
      </w:divBdr>
    </w:div>
    <w:div w:id="1866088646">
      <w:bodyDiv w:val="1"/>
      <w:marLeft w:val="0"/>
      <w:marRight w:val="0"/>
      <w:marTop w:val="0"/>
      <w:marBottom w:val="0"/>
      <w:divBdr>
        <w:top w:val="none" w:sz="0" w:space="0" w:color="auto"/>
        <w:left w:val="none" w:sz="0" w:space="0" w:color="auto"/>
        <w:bottom w:val="none" w:sz="0" w:space="0" w:color="auto"/>
        <w:right w:val="none" w:sz="0" w:space="0" w:color="auto"/>
      </w:divBdr>
    </w:div>
    <w:div w:id="1892226503">
      <w:bodyDiv w:val="1"/>
      <w:marLeft w:val="0"/>
      <w:marRight w:val="0"/>
      <w:marTop w:val="0"/>
      <w:marBottom w:val="0"/>
      <w:divBdr>
        <w:top w:val="none" w:sz="0" w:space="0" w:color="auto"/>
        <w:left w:val="none" w:sz="0" w:space="0" w:color="auto"/>
        <w:bottom w:val="none" w:sz="0" w:space="0" w:color="auto"/>
        <w:right w:val="none" w:sz="0" w:space="0" w:color="auto"/>
      </w:divBdr>
    </w:div>
    <w:div w:id="1960263641">
      <w:bodyDiv w:val="1"/>
      <w:marLeft w:val="0"/>
      <w:marRight w:val="0"/>
      <w:marTop w:val="0"/>
      <w:marBottom w:val="0"/>
      <w:divBdr>
        <w:top w:val="none" w:sz="0" w:space="0" w:color="auto"/>
        <w:left w:val="none" w:sz="0" w:space="0" w:color="auto"/>
        <w:bottom w:val="none" w:sz="0" w:space="0" w:color="auto"/>
        <w:right w:val="none" w:sz="0" w:space="0" w:color="auto"/>
      </w:divBdr>
    </w:div>
    <w:div w:id="1975023393">
      <w:bodyDiv w:val="1"/>
      <w:marLeft w:val="0"/>
      <w:marRight w:val="0"/>
      <w:marTop w:val="0"/>
      <w:marBottom w:val="0"/>
      <w:divBdr>
        <w:top w:val="none" w:sz="0" w:space="0" w:color="auto"/>
        <w:left w:val="none" w:sz="0" w:space="0" w:color="auto"/>
        <w:bottom w:val="none" w:sz="0" w:space="0" w:color="auto"/>
        <w:right w:val="none" w:sz="0" w:space="0" w:color="auto"/>
      </w:divBdr>
    </w:div>
    <w:div w:id="1981614708">
      <w:bodyDiv w:val="1"/>
      <w:marLeft w:val="0"/>
      <w:marRight w:val="0"/>
      <w:marTop w:val="0"/>
      <w:marBottom w:val="0"/>
      <w:divBdr>
        <w:top w:val="none" w:sz="0" w:space="0" w:color="auto"/>
        <w:left w:val="none" w:sz="0" w:space="0" w:color="auto"/>
        <w:bottom w:val="none" w:sz="0" w:space="0" w:color="auto"/>
        <w:right w:val="none" w:sz="0" w:space="0" w:color="auto"/>
      </w:divBdr>
    </w:div>
    <w:div w:id="20762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2020-09-18T18:50:00Z</dcterms:created>
  <dcterms:modified xsi:type="dcterms:W3CDTF">2020-09-18T18:50:00Z</dcterms:modified>
</cp:coreProperties>
</file>