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D4D" w:rsidRPr="00C10D4D" w:rsidRDefault="00C10D4D" w:rsidP="00C10D4D">
      <w:r w:rsidRPr="00C10D4D">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C10D4D" w:rsidRPr="00C10D4D" w:rsidTr="00C10D4D">
        <w:trPr>
          <w:tblCellSpacing w:w="0" w:type="dxa"/>
        </w:trPr>
        <w:tc>
          <w:tcPr>
            <w:tcW w:w="2130" w:type="dxa"/>
            <w:hideMark/>
          </w:tcPr>
          <w:p w:rsidR="00C10D4D" w:rsidRPr="00C10D4D" w:rsidRDefault="00C10D4D" w:rsidP="00C10D4D">
            <w:r w:rsidRPr="00C10D4D">
              <w:rPr>
                <w:b/>
                <w:bCs/>
              </w:rPr>
              <w:t>Ruling Number:</w:t>
            </w:r>
          </w:p>
        </w:tc>
        <w:tc>
          <w:tcPr>
            <w:tcW w:w="7980" w:type="dxa"/>
            <w:hideMark/>
          </w:tcPr>
          <w:p w:rsidR="00C10D4D" w:rsidRPr="00C10D4D" w:rsidRDefault="00C10D4D" w:rsidP="00C10D4D">
            <w:bookmarkStart w:id="0" w:name="_GoBack"/>
            <w:r w:rsidRPr="00C10D4D">
              <w:rPr>
                <w:b/>
                <w:bCs/>
              </w:rPr>
              <w:t>P-1999-64</w:t>
            </w:r>
            <w:bookmarkEnd w:id="0"/>
          </w:p>
        </w:tc>
      </w:tr>
    </w:tbl>
    <w:p w:rsidR="00C10D4D" w:rsidRPr="00C10D4D" w:rsidRDefault="00C10D4D" w:rsidP="00C10D4D">
      <w:pPr>
        <w:rPr>
          <w:vanish/>
        </w:rPr>
      </w:pPr>
    </w:p>
    <w:tbl>
      <w:tblPr>
        <w:tblW w:w="0" w:type="auto"/>
        <w:tblCellSpacing w:w="0" w:type="dxa"/>
        <w:tblCellMar>
          <w:left w:w="0" w:type="dxa"/>
          <w:right w:w="0" w:type="dxa"/>
        </w:tblCellMar>
        <w:tblLook w:val="04A0" w:firstRow="1" w:lastRow="0" w:firstColumn="1" w:lastColumn="0" w:noHBand="0" w:noVBand="1"/>
      </w:tblPr>
      <w:tblGrid>
        <w:gridCol w:w="2006"/>
        <w:gridCol w:w="7354"/>
      </w:tblGrid>
      <w:tr w:rsidR="00C10D4D" w:rsidRPr="00C10D4D" w:rsidTr="00C10D4D">
        <w:trPr>
          <w:tblCellSpacing w:w="0" w:type="dxa"/>
        </w:trPr>
        <w:tc>
          <w:tcPr>
            <w:tcW w:w="2130" w:type="dxa"/>
            <w:hideMark/>
          </w:tcPr>
          <w:p w:rsidR="00000000" w:rsidRPr="00C10D4D" w:rsidRDefault="00C10D4D" w:rsidP="00C10D4D">
            <w:r w:rsidRPr="00C10D4D">
              <w:rPr>
                <w:b/>
                <w:bCs/>
              </w:rPr>
              <w:t>Tax Type:</w:t>
            </w:r>
          </w:p>
        </w:tc>
        <w:tc>
          <w:tcPr>
            <w:tcW w:w="8190" w:type="dxa"/>
            <w:hideMark/>
          </w:tcPr>
          <w:p w:rsidR="00C10D4D" w:rsidRPr="00C10D4D" w:rsidRDefault="00C10D4D" w:rsidP="00C10D4D">
            <w:r w:rsidRPr="00C10D4D">
              <w:rPr>
                <w:b/>
                <w:bCs/>
              </w:rPr>
              <w:t>Kansas Compensating Tax; Kansas Retailers' Sales Tax</w:t>
            </w:r>
          </w:p>
        </w:tc>
      </w:tr>
      <w:tr w:rsidR="00C10D4D" w:rsidRPr="00C10D4D" w:rsidTr="00C10D4D">
        <w:trPr>
          <w:tblCellSpacing w:w="0" w:type="dxa"/>
        </w:trPr>
        <w:tc>
          <w:tcPr>
            <w:tcW w:w="2130" w:type="dxa"/>
            <w:hideMark/>
          </w:tcPr>
          <w:p w:rsidR="00C10D4D" w:rsidRPr="00C10D4D" w:rsidRDefault="00C10D4D" w:rsidP="00C10D4D">
            <w:r w:rsidRPr="00C10D4D">
              <w:rPr>
                <w:b/>
                <w:bCs/>
              </w:rPr>
              <w:t>Brief Description:</w:t>
            </w:r>
          </w:p>
        </w:tc>
        <w:tc>
          <w:tcPr>
            <w:tcW w:w="8190" w:type="dxa"/>
            <w:hideMark/>
          </w:tcPr>
          <w:p w:rsidR="00C10D4D" w:rsidRPr="00C10D4D" w:rsidRDefault="00C10D4D" w:rsidP="00C10D4D">
            <w:r w:rsidRPr="00C10D4D">
              <w:rPr>
                <w:b/>
                <w:bCs/>
              </w:rPr>
              <w:t>Requirement to register, collect and remit Kansas sales or compensating taxes on sales of tangible personal property.</w:t>
            </w:r>
          </w:p>
        </w:tc>
      </w:tr>
      <w:tr w:rsidR="00C10D4D" w:rsidRPr="00C10D4D" w:rsidTr="00C10D4D">
        <w:trPr>
          <w:tblCellSpacing w:w="0" w:type="dxa"/>
        </w:trPr>
        <w:tc>
          <w:tcPr>
            <w:tcW w:w="2130" w:type="dxa"/>
            <w:hideMark/>
          </w:tcPr>
          <w:p w:rsidR="00C10D4D" w:rsidRPr="00C10D4D" w:rsidRDefault="00C10D4D" w:rsidP="00C10D4D">
            <w:r w:rsidRPr="00C10D4D">
              <w:rPr>
                <w:b/>
                <w:bCs/>
              </w:rPr>
              <w:t>Keywords:</w:t>
            </w:r>
          </w:p>
        </w:tc>
        <w:tc>
          <w:tcPr>
            <w:tcW w:w="8190" w:type="dxa"/>
            <w:hideMark/>
          </w:tcPr>
          <w:p w:rsidR="00C10D4D" w:rsidRPr="00C10D4D" w:rsidRDefault="00C10D4D" w:rsidP="00C10D4D"/>
        </w:tc>
      </w:tr>
      <w:tr w:rsidR="00C10D4D" w:rsidRPr="00C10D4D" w:rsidTr="00C10D4D">
        <w:trPr>
          <w:tblCellSpacing w:w="0" w:type="dxa"/>
        </w:trPr>
        <w:tc>
          <w:tcPr>
            <w:tcW w:w="2130" w:type="dxa"/>
            <w:hideMark/>
          </w:tcPr>
          <w:p w:rsidR="00C10D4D" w:rsidRPr="00C10D4D" w:rsidRDefault="00C10D4D" w:rsidP="00C10D4D">
            <w:r w:rsidRPr="00C10D4D">
              <w:rPr>
                <w:b/>
                <w:bCs/>
              </w:rPr>
              <w:t>Approval Date:</w:t>
            </w:r>
          </w:p>
        </w:tc>
        <w:tc>
          <w:tcPr>
            <w:tcW w:w="8190" w:type="dxa"/>
            <w:hideMark/>
          </w:tcPr>
          <w:p w:rsidR="00C10D4D" w:rsidRPr="00C10D4D" w:rsidRDefault="00C10D4D" w:rsidP="00C10D4D">
            <w:r w:rsidRPr="00C10D4D">
              <w:rPr>
                <w:b/>
                <w:bCs/>
              </w:rPr>
              <w:t>03/12/1999</w:t>
            </w:r>
          </w:p>
        </w:tc>
      </w:tr>
    </w:tbl>
    <w:p w:rsidR="00000000" w:rsidRPr="00C10D4D" w:rsidRDefault="00C10D4D" w:rsidP="00C10D4D">
      <w:r w:rsidRPr="00C10D4D">
        <w:pict>
          <v:rect id="_x0000_i1141" style="width:468pt;height:5.25pt" o:hrstd="t" o:hrnoshade="t" o:hr="t" fillcolor="navy" stroked="f"/>
        </w:pict>
      </w:r>
    </w:p>
    <w:p w:rsidR="00C10D4D" w:rsidRPr="00C10D4D" w:rsidRDefault="00C10D4D" w:rsidP="00C10D4D">
      <w:r w:rsidRPr="00C10D4D">
        <w:br/>
      </w:r>
      <w:r w:rsidRPr="00C10D4D">
        <w:rPr>
          <w:b/>
          <w:bCs/>
        </w:rPr>
        <w:t>Body:</w:t>
      </w:r>
    </w:p>
    <w:p w:rsidR="00C10D4D" w:rsidRPr="00C10D4D" w:rsidRDefault="00C10D4D" w:rsidP="00C10D4D">
      <w:r w:rsidRPr="00C10D4D">
        <w:t>Office of Policy &amp; Research</w:t>
      </w:r>
      <w:r w:rsidRPr="00C10D4D">
        <w:br/>
      </w:r>
      <w:r w:rsidRPr="00C10D4D">
        <w:br/>
      </w:r>
      <w:r w:rsidRPr="00C10D4D">
        <w:br/>
        <w:t>March 12, 1999</w:t>
      </w:r>
    </w:p>
    <w:p w:rsidR="00736C7F" w:rsidRPr="00C10D4D" w:rsidRDefault="00C10D4D" w:rsidP="00C10D4D">
      <w:r w:rsidRPr="00C10D4D">
        <w:br/>
        <w:t>XXXXXXXXXXX</w:t>
      </w:r>
      <w:r w:rsidRPr="00C10D4D">
        <w:br/>
        <w:t>XXXXXXXXXXXXXXX</w:t>
      </w:r>
      <w:r w:rsidRPr="00C10D4D">
        <w:br/>
      </w:r>
      <w:proofErr w:type="spellStart"/>
      <w:r w:rsidRPr="00C10D4D">
        <w:t>XXXXXXXXXXXXXXX</w:t>
      </w:r>
      <w:proofErr w:type="spellEnd"/>
      <w:r w:rsidRPr="00C10D4D">
        <w:br/>
      </w:r>
      <w:r w:rsidRPr="00C10D4D">
        <w:br/>
      </w:r>
      <w:r w:rsidRPr="00C10D4D">
        <w:br/>
        <w:t>Dear XXXXXXXXXXXXXXXXX</w:t>
      </w:r>
      <w:proofErr w:type="gramStart"/>
      <w:r w:rsidRPr="00C10D4D">
        <w:t>:</w:t>
      </w:r>
      <w:proofErr w:type="gramEnd"/>
      <w:r w:rsidRPr="00C10D4D">
        <w:br/>
      </w:r>
      <w:r w:rsidRPr="00C10D4D">
        <w:br/>
        <w:t>I have been asked to respond to your letter received by this office on March 8, 1999. In it, you ask if your company is required to register, collect and remit Kansas sales or compensating taxes on sales of tangible personal property delivered to consumers in the state of Kansas.</w:t>
      </w:r>
      <w:r w:rsidRPr="00C10D4D">
        <w:br/>
      </w:r>
      <w:r w:rsidRPr="00C10D4D">
        <w:br/>
        <w:t>In your letter you stated that your company is based in North Carolina and sells XXXXXXX and XXXXXX to consumers via the Internet. You do not have a physical location in Kansas. You do not have sales representatives in Kansas.</w:t>
      </w:r>
      <w:r w:rsidRPr="00C10D4D">
        <w:br/>
      </w:r>
      <w:r w:rsidRPr="00C10D4D">
        <w:br/>
        <w:t>It is the opinion of the Kansas Department of Revenue that your company has nexus for Kansas sales/use tax purposes if: 1) it has an office or other place of business, 2) has people that solicit sales in Kansas, or 3) delivers sales items into Kansas on their own vehicles.</w:t>
      </w:r>
      <w:r w:rsidRPr="00C10D4D">
        <w:br/>
      </w:r>
      <w:r w:rsidRPr="00C10D4D">
        <w:br/>
        <w:t>Your company would not have nexus if they and their agents never enter Kansas to do business, have no property rights in the state and send all their goods to Kansas residents by mail, UPS, or by some other common carrier.</w:t>
      </w:r>
      <w:r w:rsidRPr="00C10D4D">
        <w:br/>
      </w:r>
      <w:r w:rsidRPr="00C10D4D">
        <w:br/>
        <w:t xml:space="preserve">This is a private letter ruling pursuant to K.A.R. 92-19-59. It is based solely on the facts provided in your </w:t>
      </w:r>
      <w:r w:rsidRPr="00C10D4D">
        <w:lastRenderedPageBreak/>
        <w:t>request. If it is determined that undisclosed facts were material or necessary to an accurate determination by the department, this ruling is null and void. This ruling will be revoked by operation of law without further department action if there is a change in the controlling statutes, administrative regulations, revenue rulings or case law that materially effects this determination.</w:t>
      </w:r>
      <w:r w:rsidRPr="00C10D4D">
        <w:br/>
      </w:r>
      <w:r w:rsidRPr="00C10D4D">
        <w:br/>
        <w:t>Sincerely</w:t>
      </w:r>
      <w:proofErr w:type="gramStart"/>
      <w:r w:rsidRPr="00C10D4D">
        <w:t>,</w:t>
      </w:r>
      <w:proofErr w:type="gramEnd"/>
      <w:r w:rsidRPr="00C10D4D">
        <w:br/>
      </w:r>
      <w:r w:rsidRPr="00C10D4D">
        <w:br/>
      </w:r>
      <w:r w:rsidRPr="00C10D4D">
        <w:br/>
      </w:r>
      <w:r w:rsidRPr="00C10D4D">
        <w:br/>
        <w:t xml:space="preserve">Mark D. </w:t>
      </w:r>
      <w:proofErr w:type="spellStart"/>
      <w:r w:rsidRPr="00C10D4D">
        <w:t>Ciardullo</w:t>
      </w:r>
      <w:proofErr w:type="spellEnd"/>
      <w:r w:rsidRPr="00C10D4D">
        <w:br/>
        <w:t>Tax Specialist</w:t>
      </w:r>
      <w:r w:rsidRPr="00C10D4D">
        <w:br/>
      </w:r>
      <w:r w:rsidRPr="00C10D4D">
        <w:br/>
      </w:r>
      <w:r w:rsidRPr="00C10D4D">
        <w:br/>
        <w:t>MDC</w:t>
      </w:r>
      <w:r w:rsidRPr="00C10D4D">
        <w:br/>
      </w:r>
      <w:r w:rsidRPr="00C10D4D">
        <w:br/>
      </w:r>
      <w:r w:rsidRPr="00C10D4D">
        <w:br/>
      </w:r>
      <w:r w:rsidRPr="00C10D4D">
        <w:rPr>
          <w:b/>
          <w:bCs/>
        </w:rPr>
        <w:t>Date Composed: 03/26/1999 Date Modified: 10/10/2001</w:t>
      </w:r>
    </w:p>
    <w:sectPr w:rsidR="00736C7F" w:rsidRPr="00C10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BC"/>
    <w:rsid w:val="000A2624"/>
    <w:rsid w:val="001238FE"/>
    <w:rsid w:val="0019621B"/>
    <w:rsid w:val="002512A7"/>
    <w:rsid w:val="002E582B"/>
    <w:rsid w:val="00351AD3"/>
    <w:rsid w:val="003C09B2"/>
    <w:rsid w:val="00420595"/>
    <w:rsid w:val="00475236"/>
    <w:rsid w:val="005A7497"/>
    <w:rsid w:val="00616C8F"/>
    <w:rsid w:val="00646232"/>
    <w:rsid w:val="00646412"/>
    <w:rsid w:val="006F4455"/>
    <w:rsid w:val="0073510F"/>
    <w:rsid w:val="00736C7F"/>
    <w:rsid w:val="007949BC"/>
    <w:rsid w:val="008420BD"/>
    <w:rsid w:val="00866EBA"/>
    <w:rsid w:val="009121CA"/>
    <w:rsid w:val="00976F95"/>
    <w:rsid w:val="00995CDE"/>
    <w:rsid w:val="00A65A05"/>
    <w:rsid w:val="00B72356"/>
    <w:rsid w:val="00BA3055"/>
    <w:rsid w:val="00BD6B93"/>
    <w:rsid w:val="00C10D4D"/>
    <w:rsid w:val="00C46DBB"/>
    <w:rsid w:val="00CC245E"/>
    <w:rsid w:val="00CE13E8"/>
    <w:rsid w:val="00DE027F"/>
    <w:rsid w:val="00DE2EB5"/>
    <w:rsid w:val="00F576E8"/>
    <w:rsid w:val="00F936AF"/>
    <w:rsid w:val="00FD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3D55C-2C87-4042-8CAB-BB76FF33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2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4638">
      <w:bodyDiv w:val="1"/>
      <w:marLeft w:val="0"/>
      <w:marRight w:val="0"/>
      <w:marTop w:val="0"/>
      <w:marBottom w:val="0"/>
      <w:divBdr>
        <w:top w:val="none" w:sz="0" w:space="0" w:color="auto"/>
        <w:left w:val="none" w:sz="0" w:space="0" w:color="auto"/>
        <w:bottom w:val="none" w:sz="0" w:space="0" w:color="auto"/>
        <w:right w:val="none" w:sz="0" w:space="0" w:color="auto"/>
      </w:divBdr>
    </w:div>
    <w:div w:id="124083911">
      <w:bodyDiv w:val="1"/>
      <w:marLeft w:val="0"/>
      <w:marRight w:val="0"/>
      <w:marTop w:val="0"/>
      <w:marBottom w:val="0"/>
      <w:divBdr>
        <w:top w:val="none" w:sz="0" w:space="0" w:color="auto"/>
        <w:left w:val="none" w:sz="0" w:space="0" w:color="auto"/>
        <w:bottom w:val="none" w:sz="0" w:space="0" w:color="auto"/>
        <w:right w:val="none" w:sz="0" w:space="0" w:color="auto"/>
      </w:divBdr>
    </w:div>
    <w:div w:id="134763590">
      <w:bodyDiv w:val="1"/>
      <w:marLeft w:val="0"/>
      <w:marRight w:val="0"/>
      <w:marTop w:val="0"/>
      <w:marBottom w:val="0"/>
      <w:divBdr>
        <w:top w:val="none" w:sz="0" w:space="0" w:color="auto"/>
        <w:left w:val="none" w:sz="0" w:space="0" w:color="auto"/>
        <w:bottom w:val="none" w:sz="0" w:space="0" w:color="auto"/>
        <w:right w:val="none" w:sz="0" w:space="0" w:color="auto"/>
      </w:divBdr>
    </w:div>
    <w:div w:id="145052061">
      <w:bodyDiv w:val="1"/>
      <w:marLeft w:val="0"/>
      <w:marRight w:val="0"/>
      <w:marTop w:val="0"/>
      <w:marBottom w:val="0"/>
      <w:divBdr>
        <w:top w:val="none" w:sz="0" w:space="0" w:color="auto"/>
        <w:left w:val="none" w:sz="0" w:space="0" w:color="auto"/>
        <w:bottom w:val="none" w:sz="0" w:space="0" w:color="auto"/>
        <w:right w:val="none" w:sz="0" w:space="0" w:color="auto"/>
      </w:divBdr>
    </w:div>
    <w:div w:id="352418152">
      <w:bodyDiv w:val="1"/>
      <w:marLeft w:val="0"/>
      <w:marRight w:val="0"/>
      <w:marTop w:val="0"/>
      <w:marBottom w:val="0"/>
      <w:divBdr>
        <w:top w:val="none" w:sz="0" w:space="0" w:color="auto"/>
        <w:left w:val="none" w:sz="0" w:space="0" w:color="auto"/>
        <w:bottom w:val="none" w:sz="0" w:space="0" w:color="auto"/>
        <w:right w:val="none" w:sz="0" w:space="0" w:color="auto"/>
      </w:divBdr>
    </w:div>
    <w:div w:id="433286645">
      <w:bodyDiv w:val="1"/>
      <w:marLeft w:val="0"/>
      <w:marRight w:val="0"/>
      <w:marTop w:val="0"/>
      <w:marBottom w:val="0"/>
      <w:divBdr>
        <w:top w:val="none" w:sz="0" w:space="0" w:color="auto"/>
        <w:left w:val="none" w:sz="0" w:space="0" w:color="auto"/>
        <w:bottom w:val="none" w:sz="0" w:space="0" w:color="auto"/>
        <w:right w:val="none" w:sz="0" w:space="0" w:color="auto"/>
      </w:divBdr>
    </w:div>
    <w:div w:id="576863564">
      <w:bodyDiv w:val="1"/>
      <w:marLeft w:val="0"/>
      <w:marRight w:val="0"/>
      <w:marTop w:val="0"/>
      <w:marBottom w:val="0"/>
      <w:divBdr>
        <w:top w:val="none" w:sz="0" w:space="0" w:color="auto"/>
        <w:left w:val="none" w:sz="0" w:space="0" w:color="auto"/>
        <w:bottom w:val="none" w:sz="0" w:space="0" w:color="auto"/>
        <w:right w:val="none" w:sz="0" w:space="0" w:color="auto"/>
      </w:divBdr>
    </w:div>
    <w:div w:id="599988586">
      <w:bodyDiv w:val="1"/>
      <w:marLeft w:val="0"/>
      <w:marRight w:val="0"/>
      <w:marTop w:val="0"/>
      <w:marBottom w:val="0"/>
      <w:divBdr>
        <w:top w:val="none" w:sz="0" w:space="0" w:color="auto"/>
        <w:left w:val="none" w:sz="0" w:space="0" w:color="auto"/>
        <w:bottom w:val="none" w:sz="0" w:space="0" w:color="auto"/>
        <w:right w:val="none" w:sz="0" w:space="0" w:color="auto"/>
      </w:divBdr>
    </w:div>
    <w:div w:id="782530670">
      <w:bodyDiv w:val="1"/>
      <w:marLeft w:val="0"/>
      <w:marRight w:val="0"/>
      <w:marTop w:val="0"/>
      <w:marBottom w:val="0"/>
      <w:divBdr>
        <w:top w:val="none" w:sz="0" w:space="0" w:color="auto"/>
        <w:left w:val="none" w:sz="0" w:space="0" w:color="auto"/>
        <w:bottom w:val="none" w:sz="0" w:space="0" w:color="auto"/>
        <w:right w:val="none" w:sz="0" w:space="0" w:color="auto"/>
      </w:divBdr>
    </w:div>
    <w:div w:id="897974970">
      <w:bodyDiv w:val="1"/>
      <w:marLeft w:val="0"/>
      <w:marRight w:val="0"/>
      <w:marTop w:val="0"/>
      <w:marBottom w:val="0"/>
      <w:divBdr>
        <w:top w:val="none" w:sz="0" w:space="0" w:color="auto"/>
        <w:left w:val="none" w:sz="0" w:space="0" w:color="auto"/>
        <w:bottom w:val="none" w:sz="0" w:space="0" w:color="auto"/>
        <w:right w:val="none" w:sz="0" w:space="0" w:color="auto"/>
      </w:divBdr>
    </w:div>
    <w:div w:id="1040007382">
      <w:bodyDiv w:val="1"/>
      <w:marLeft w:val="0"/>
      <w:marRight w:val="0"/>
      <w:marTop w:val="0"/>
      <w:marBottom w:val="0"/>
      <w:divBdr>
        <w:top w:val="none" w:sz="0" w:space="0" w:color="auto"/>
        <w:left w:val="none" w:sz="0" w:space="0" w:color="auto"/>
        <w:bottom w:val="none" w:sz="0" w:space="0" w:color="auto"/>
        <w:right w:val="none" w:sz="0" w:space="0" w:color="auto"/>
      </w:divBdr>
    </w:div>
    <w:div w:id="1116635008">
      <w:bodyDiv w:val="1"/>
      <w:marLeft w:val="0"/>
      <w:marRight w:val="0"/>
      <w:marTop w:val="0"/>
      <w:marBottom w:val="0"/>
      <w:divBdr>
        <w:top w:val="none" w:sz="0" w:space="0" w:color="auto"/>
        <w:left w:val="none" w:sz="0" w:space="0" w:color="auto"/>
        <w:bottom w:val="none" w:sz="0" w:space="0" w:color="auto"/>
        <w:right w:val="none" w:sz="0" w:space="0" w:color="auto"/>
      </w:divBdr>
    </w:div>
    <w:div w:id="1261255240">
      <w:bodyDiv w:val="1"/>
      <w:marLeft w:val="0"/>
      <w:marRight w:val="0"/>
      <w:marTop w:val="0"/>
      <w:marBottom w:val="0"/>
      <w:divBdr>
        <w:top w:val="none" w:sz="0" w:space="0" w:color="auto"/>
        <w:left w:val="none" w:sz="0" w:space="0" w:color="auto"/>
        <w:bottom w:val="none" w:sz="0" w:space="0" w:color="auto"/>
        <w:right w:val="none" w:sz="0" w:space="0" w:color="auto"/>
      </w:divBdr>
    </w:div>
    <w:div w:id="1346712750">
      <w:bodyDiv w:val="1"/>
      <w:marLeft w:val="0"/>
      <w:marRight w:val="0"/>
      <w:marTop w:val="0"/>
      <w:marBottom w:val="0"/>
      <w:divBdr>
        <w:top w:val="none" w:sz="0" w:space="0" w:color="auto"/>
        <w:left w:val="none" w:sz="0" w:space="0" w:color="auto"/>
        <w:bottom w:val="none" w:sz="0" w:space="0" w:color="auto"/>
        <w:right w:val="none" w:sz="0" w:space="0" w:color="auto"/>
      </w:divBdr>
    </w:div>
    <w:div w:id="1365982388">
      <w:bodyDiv w:val="1"/>
      <w:marLeft w:val="0"/>
      <w:marRight w:val="0"/>
      <w:marTop w:val="0"/>
      <w:marBottom w:val="0"/>
      <w:divBdr>
        <w:top w:val="none" w:sz="0" w:space="0" w:color="auto"/>
        <w:left w:val="none" w:sz="0" w:space="0" w:color="auto"/>
        <w:bottom w:val="none" w:sz="0" w:space="0" w:color="auto"/>
        <w:right w:val="none" w:sz="0" w:space="0" w:color="auto"/>
      </w:divBdr>
    </w:div>
    <w:div w:id="1425374702">
      <w:bodyDiv w:val="1"/>
      <w:marLeft w:val="0"/>
      <w:marRight w:val="0"/>
      <w:marTop w:val="0"/>
      <w:marBottom w:val="0"/>
      <w:divBdr>
        <w:top w:val="none" w:sz="0" w:space="0" w:color="auto"/>
        <w:left w:val="none" w:sz="0" w:space="0" w:color="auto"/>
        <w:bottom w:val="none" w:sz="0" w:space="0" w:color="auto"/>
        <w:right w:val="none" w:sz="0" w:space="0" w:color="auto"/>
      </w:divBdr>
    </w:div>
    <w:div w:id="1452017496">
      <w:bodyDiv w:val="1"/>
      <w:marLeft w:val="0"/>
      <w:marRight w:val="0"/>
      <w:marTop w:val="0"/>
      <w:marBottom w:val="0"/>
      <w:divBdr>
        <w:top w:val="none" w:sz="0" w:space="0" w:color="auto"/>
        <w:left w:val="none" w:sz="0" w:space="0" w:color="auto"/>
        <w:bottom w:val="none" w:sz="0" w:space="0" w:color="auto"/>
        <w:right w:val="none" w:sz="0" w:space="0" w:color="auto"/>
      </w:divBdr>
    </w:div>
    <w:div w:id="1461877213">
      <w:bodyDiv w:val="1"/>
      <w:marLeft w:val="0"/>
      <w:marRight w:val="0"/>
      <w:marTop w:val="0"/>
      <w:marBottom w:val="0"/>
      <w:divBdr>
        <w:top w:val="none" w:sz="0" w:space="0" w:color="auto"/>
        <w:left w:val="none" w:sz="0" w:space="0" w:color="auto"/>
        <w:bottom w:val="none" w:sz="0" w:space="0" w:color="auto"/>
        <w:right w:val="none" w:sz="0" w:space="0" w:color="auto"/>
      </w:divBdr>
    </w:div>
    <w:div w:id="1549025283">
      <w:bodyDiv w:val="1"/>
      <w:marLeft w:val="0"/>
      <w:marRight w:val="0"/>
      <w:marTop w:val="0"/>
      <w:marBottom w:val="0"/>
      <w:divBdr>
        <w:top w:val="none" w:sz="0" w:space="0" w:color="auto"/>
        <w:left w:val="none" w:sz="0" w:space="0" w:color="auto"/>
        <w:bottom w:val="none" w:sz="0" w:space="0" w:color="auto"/>
        <w:right w:val="none" w:sz="0" w:space="0" w:color="auto"/>
      </w:divBdr>
    </w:div>
    <w:div w:id="1562643235">
      <w:bodyDiv w:val="1"/>
      <w:marLeft w:val="0"/>
      <w:marRight w:val="0"/>
      <w:marTop w:val="0"/>
      <w:marBottom w:val="0"/>
      <w:divBdr>
        <w:top w:val="none" w:sz="0" w:space="0" w:color="auto"/>
        <w:left w:val="none" w:sz="0" w:space="0" w:color="auto"/>
        <w:bottom w:val="none" w:sz="0" w:space="0" w:color="auto"/>
        <w:right w:val="none" w:sz="0" w:space="0" w:color="auto"/>
      </w:divBdr>
    </w:div>
    <w:div w:id="1587609648">
      <w:bodyDiv w:val="1"/>
      <w:marLeft w:val="0"/>
      <w:marRight w:val="0"/>
      <w:marTop w:val="0"/>
      <w:marBottom w:val="0"/>
      <w:divBdr>
        <w:top w:val="none" w:sz="0" w:space="0" w:color="auto"/>
        <w:left w:val="none" w:sz="0" w:space="0" w:color="auto"/>
        <w:bottom w:val="none" w:sz="0" w:space="0" w:color="auto"/>
        <w:right w:val="none" w:sz="0" w:space="0" w:color="auto"/>
      </w:divBdr>
    </w:div>
    <w:div w:id="1595287917">
      <w:bodyDiv w:val="1"/>
      <w:marLeft w:val="0"/>
      <w:marRight w:val="0"/>
      <w:marTop w:val="0"/>
      <w:marBottom w:val="0"/>
      <w:divBdr>
        <w:top w:val="none" w:sz="0" w:space="0" w:color="auto"/>
        <w:left w:val="none" w:sz="0" w:space="0" w:color="auto"/>
        <w:bottom w:val="none" w:sz="0" w:space="0" w:color="auto"/>
        <w:right w:val="none" w:sz="0" w:space="0" w:color="auto"/>
      </w:divBdr>
    </w:div>
    <w:div w:id="1602957964">
      <w:bodyDiv w:val="1"/>
      <w:marLeft w:val="0"/>
      <w:marRight w:val="0"/>
      <w:marTop w:val="0"/>
      <w:marBottom w:val="0"/>
      <w:divBdr>
        <w:top w:val="none" w:sz="0" w:space="0" w:color="auto"/>
        <w:left w:val="none" w:sz="0" w:space="0" w:color="auto"/>
        <w:bottom w:val="none" w:sz="0" w:space="0" w:color="auto"/>
        <w:right w:val="none" w:sz="0" w:space="0" w:color="auto"/>
      </w:divBdr>
    </w:div>
    <w:div w:id="1605304565">
      <w:bodyDiv w:val="1"/>
      <w:marLeft w:val="0"/>
      <w:marRight w:val="0"/>
      <w:marTop w:val="0"/>
      <w:marBottom w:val="0"/>
      <w:divBdr>
        <w:top w:val="none" w:sz="0" w:space="0" w:color="auto"/>
        <w:left w:val="none" w:sz="0" w:space="0" w:color="auto"/>
        <w:bottom w:val="none" w:sz="0" w:space="0" w:color="auto"/>
        <w:right w:val="none" w:sz="0" w:space="0" w:color="auto"/>
      </w:divBdr>
    </w:div>
    <w:div w:id="1631858329">
      <w:bodyDiv w:val="1"/>
      <w:marLeft w:val="0"/>
      <w:marRight w:val="0"/>
      <w:marTop w:val="0"/>
      <w:marBottom w:val="0"/>
      <w:divBdr>
        <w:top w:val="none" w:sz="0" w:space="0" w:color="auto"/>
        <w:left w:val="none" w:sz="0" w:space="0" w:color="auto"/>
        <w:bottom w:val="none" w:sz="0" w:space="0" w:color="auto"/>
        <w:right w:val="none" w:sz="0" w:space="0" w:color="auto"/>
      </w:divBdr>
    </w:div>
    <w:div w:id="1632515025">
      <w:bodyDiv w:val="1"/>
      <w:marLeft w:val="0"/>
      <w:marRight w:val="0"/>
      <w:marTop w:val="0"/>
      <w:marBottom w:val="0"/>
      <w:divBdr>
        <w:top w:val="none" w:sz="0" w:space="0" w:color="auto"/>
        <w:left w:val="none" w:sz="0" w:space="0" w:color="auto"/>
        <w:bottom w:val="none" w:sz="0" w:space="0" w:color="auto"/>
        <w:right w:val="none" w:sz="0" w:space="0" w:color="auto"/>
      </w:divBdr>
    </w:div>
    <w:div w:id="1703824237">
      <w:bodyDiv w:val="1"/>
      <w:marLeft w:val="0"/>
      <w:marRight w:val="0"/>
      <w:marTop w:val="0"/>
      <w:marBottom w:val="0"/>
      <w:divBdr>
        <w:top w:val="none" w:sz="0" w:space="0" w:color="auto"/>
        <w:left w:val="none" w:sz="0" w:space="0" w:color="auto"/>
        <w:bottom w:val="none" w:sz="0" w:space="0" w:color="auto"/>
        <w:right w:val="none" w:sz="0" w:space="0" w:color="auto"/>
      </w:divBdr>
    </w:div>
    <w:div w:id="1745105701">
      <w:bodyDiv w:val="1"/>
      <w:marLeft w:val="0"/>
      <w:marRight w:val="0"/>
      <w:marTop w:val="0"/>
      <w:marBottom w:val="0"/>
      <w:divBdr>
        <w:top w:val="none" w:sz="0" w:space="0" w:color="auto"/>
        <w:left w:val="none" w:sz="0" w:space="0" w:color="auto"/>
        <w:bottom w:val="none" w:sz="0" w:space="0" w:color="auto"/>
        <w:right w:val="none" w:sz="0" w:space="0" w:color="auto"/>
      </w:divBdr>
    </w:div>
    <w:div w:id="1914505400">
      <w:bodyDiv w:val="1"/>
      <w:marLeft w:val="0"/>
      <w:marRight w:val="0"/>
      <w:marTop w:val="0"/>
      <w:marBottom w:val="0"/>
      <w:divBdr>
        <w:top w:val="none" w:sz="0" w:space="0" w:color="auto"/>
        <w:left w:val="none" w:sz="0" w:space="0" w:color="auto"/>
        <w:bottom w:val="none" w:sz="0" w:space="0" w:color="auto"/>
        <w:right w:val="none" w:sz="0" w:space="0" w:color="auto"/>
      </w:divBdr>
    </w:div>
    <w:div w:id="2118716099">
      <w:bodyDiv w:val="1"/>
      <w:marLeft w:val="0"/>
      <w:marRight w:val="0"/>
      <w:marTop w:val="0"/>
      <w:marBottom w:val="0"/>
      <w:divBdr>
        <w:top w:val="none" w:sz="0" w:space="0" w:color="auto"/>
        <w:left w:val="none" w:sz="0" w:space="0" w:color="auto"/>
        <w:bottom w:val="none" w:sz="0" w:space="0" w:color="auto"/>
        <w:right w:val="none" w:sz="0" w:space="0" w:color="auto"/>
      </w:divBdr>
    </w:div>
    <w:div w:id="213471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2020-09-14T15:49:00Z</dcterms:created>
  <dcterms:modified xsi:type="dcterms:W3CDTF">2020-09-14T15:49:00Z</dcterms:modified>
</cp:coreProperties>
</file>