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1A" w:rsidRPr="00BD6E1A" w:rsidRDefault="00BD6E1A" w:rsidP="00BD6E1A">
      <w:r w:rsidRPr="00BD6E1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6E1A" w:rsidRPr="00BD6E1A" w:rsidTr="00BD6E1A">
        <w:trPr>
          <w:tblCellSpacing w:w="0" w:type="dxa"/>
        </w:trPr>
        <w:tc>
          <w:tcPr>
            <w:tcW w:w="2130" w:type="dxa"/>
            <w:hideMark/>
          </w:tcPr>
          <w:p w:rsidR="00BD6E1A" w:rsidRPr="00BD6E1A" w:rsidRDefault="00BD6E1A" w:rsidP="00BD6E1A">
            <w:r w:rsidRPr="00BD6E1A">
              <w:rPr>
                <w:b/>
                <w:bCs/>
              </w:rPr>
              <w:t>Ruling Number:</w:t>
            </w:r>
          </w:p>
        </w:tc>
        <w:tc>
          <w:tcPr>
            <w:tcW w:w="7980" w:type="dxa"/>
            <w:hideMark/>
          </w:tcPr>
          <w:p w:rsidR="00BD6E1A" w:rsidRPr="00BD6E1A" w:rsidRDefault="00BD6E1A" w:rsidP="00BD6E1A">
            <w:bookmarkStart w:id="0" w:name="_GoBack"/>
            <w:r w:rsidRPr="00BD6E1A">
              <w:rPr>
                <w:b/>
                <w:bCs/>
              </w:rPr>
              <w:t>P-1999-279</w:t>
            </w:r>
            <w:bookmarkEnd w:id="0"/>
          </w:p>
        </w:tc>
      </w:tr>
    </w:tbl>
    <w:p w:rsidR="00BD6E1A" w:rsidRPr="00BD6E1A" w:rsidRDefault="00BD6E1A" w:rsidP="00BD6E1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6E1A" w:rsidRPr="00BD6E1A" w:rsidTr="00BD6E1A">
        <w:trPr>
          <w:tblCellSpacing w:w="0" w:type="dxa"/>
        </w:trPr>
        <w:tc>
          <w:tcPr>
            <w:tcW w:w="2130" w:type="dxa"/>
            <w:hideMark/>
          </w:tcPr>
          <w:p w:rsidR="00000000" w:rsidRPr="00BD6E1A" w:rsidRDefault="00BD6E1A" w:rsidP="00BD6E1A">
            <w:r w:rsidRPr="00BD6E1A">
              <w:rPr>
                <w:b/>
                <w:bCs/>
              </w:rPr>
              <w:t>Tax Type:</w:t>
            </w:r>
          </w:p>
        </w:tc>
        <w:tc>
          <w:tcPr>
            <w:tcW w:w="8190" w:type="dxa"/>
            <w:hideMark/>
          </w:tcPr>
          <w:p w:rsidR="00BD6E1A" w:rsidRPr="00BD6E1A" w:rsidRDefault="00BD6E1A" w:rsidP="00BD6E1A">
            <w:r w:rsidRPr="00BD6E1A">
              <w:rPr>
                <w:b/>
                <w:bCs/>
              </w:rPr>
              <w:t>Kansas Retailers' Sales Tax</w:t>
            </w:r>
          </w:p>
        </w:tc>
      </w:tr>
      <w:tr w:rsidR="00BD6E1A" w:rsidRPr="00BD6E1A" w:rsidTr="00BD6E1A">
        <w:trPr>
          <w:tblCellSpacing w:w="0" w:type="dxa"/>
        </w:trPr>
        <w:tc>
          <w:tcPr>
            <w:tcW w:w="2130" w:type="dxa"/>
            <w:hideMark/>
          </w:tcPr>
          <w:p w:rsidR="00BD6E1A" w:rsidRPr="00BD6E1A" w:rsidRDefault="00BD6E1A" w:rsidP="00BD6E1A">
            <w:r w:rsidRPr="00BD6E1A">
              <w:rPr>
                <w:b/>
                <w:bCs/>
              </w:rPr>
              <w:t>Brief Description:</w:t>
            </w:r>
          </w:p>
        </w:tc>
        <w:tc>
          <w:tcPr>
            <w:tcW w:w="8190" w:type="dxa"/>
            <w:hideMark/>
          </w:tcPr>
          <w:p w:rsidR="00BD6E1A" w:rsidRPr="00BD6E1A" w:rsidRDefault="00BD6E1A" w:rsidP="00BD6E1A">
            <w:r w:rsidRPr="00BD6E1A">
              <w:rPr>
                <w:b/>
                <w:bCs/>
              </w:rPr>
              <w:t>Fees paid by subscribers for access to electronic bulletin boards.</w:t>
            </w:r>
          </w:p>
        </w:tc>
      </w:tr>
      <w:tr w:rsidR="00BD6E1A" w:rsidRPr="00BD6E1A" w:rsidTr="00BD6E1A">
        <w:trPr>
          <w:tblCellSpacing w:w="0" w:type="dxa"/>
        </w:trPr>
        <w:tc>
          <w:tcPr>
            <w:tcW w:w="2130" w:type="dxa"/>
            <w:hideMark/>
          </w:tcPr>
          <w:p w:rsidR="00BD6E1A" w:rsidRPr="00BD6E1A" w:rsidRDefault="00BD6E1A" w:rsidP="00BD6E1A">
            <w:r w:rsidRPr="00BD6E1A">
              <w:rPr>
                <w:b/>
                <w:bCs/>
              </w:rPr>
              <w:t>Keywords:</w:t>
            </w:r>
          </w:p>
        </w:tc>
        <w:tc>
          <w:tcPr>
            <w:tcW w:w="8190" w:type="dxa"/>
            <w:hideMark/>
          </w:tcPr>
          <w:p w:rsidR="00BD6E1A" w:rsidRPr="00BD6E1A" w:rsidRDefault="00BD6E1A" w:rsidP="00BD6E1A"/>
        </w:tc>
      </w:tr>
      <w:tr w:rsidR="00BD6E1A" w:rsidRPr="00BD6E1A" w:rsidTr="00BD6E1A">
        <w:trPr>
          <w:tblCellSpacing w:w="0" w:type="dxa"/>
        </w:trPr>
        <w:tc>
          <w:tcPr>
            <w:tcW w:w="2130" w:type="dxa"/>
            <w:hideMark/>
          </w:tcPr>
          <w:p w:rsidR="00BD6E1A" w:rsidRPr="00BD6E1A" w:rsidRDefault="00BD6E1A" w:rsidP="00BD6E1A">
            <w:r w:rsidRPr="00BD6E1A">
              <w:rPr>
                <w:b/>
                <w:bCs/>
              </w:rPr>
              <w:t>Approval Date:</w:t>
            </w:r>
          </w:p>
        </w:tc>
        <w:tc>
          <w:tcPr>
            <w:tcW w:w="8190" w:type="dxa"/>
            <w:hideMark/>
          </w:tcPr>
          <w:p w:rsidR="00BD6E1A" w:rsidRPr="00BD6E1A" w:rsidRDefault="00BD6E1A" w:rsidP="00BD6E1A">
            <w:r w:rsidRPr="00BD6E1A">
              <w:rPr>
                <w:b/>
                <w:bCs/>
              </w:rPr>
              <w:t>03/08/2000</w:t>
            </w:r>
          </w:p>
        </w:tc>
      </w:tr>
    </w:tbl>
    <w:p w:rsidR="00000000" w:rsidRPr="00BD6E1A" w:rsidRDefault="00BD6E1A" w:rsidP="00BD6E1A">
      <w:r w:rsidRPr="00BD6E1A">
        <w:pict>
          <v:rect id="_x0000_i1049" style="width:468pt;height:5.25pt" o:hrstd="t" o:hrnoshade="t" o:hr="t" fillcolor="navy" stroked="f"/>
        </w:pict>
      </w:r>
    </w:p>
    <w:p w:rsidR="00BD6E1A" w:rsidRPr="00BD6E1A" w:rsidRDefault="00BD6E1A" w:rsidP="00BD6E1A">
      <w:r w:rsidRPr="00BD6E1A">
        <w:br/>
      </w:r>
      <w:r w:rsidRPr="00BD6E1A">
        <w:rPr>
          <w:b/>
          <w:bCs/>
        </w:rPr>
        <w:t>Body:</w:t>
      </w:r>
    </w:p>
    <w:p w:rsidR="00BD6E1A" w:rsidRPr="00BD6E1A" w:rsidRDefault="00BD6E1A" w:rsidP="00BD6E1A">
      <w:r w:rsidRPr="00BD6E1A">
        <w:t>Office of Policy &amp; Research</w:t>
      </w:r>
      <w:r w:rsidRPr="00BD6E1A">
        <w:br/>
      </w:r>
      <w:r w:rsidRPr="00BD6E1A">
        <w:br/>
      </w:r>
      <w:r w:rsidRPr="00BD6E1A">
        <w:br/>
        <w:t>March 8, 2000</w:t>
      </w:r>
    </w:p>
    <w:p w:rsidR="0043033A" w:rsidRPr="00BD6E1A" w:rsidRDefault="00BD6E1A" w:rsidP="00BD6E1A">
      <w:r w:rsidRPr="00BD6E1A">
        <w:br/>
      </w:r>
      <w:r w:rsidRPr="00BD6E1A">
        <w:br/>
      </w:r>
      <w:r w:rsidRPr="00BD6E1A">
        <w:br/>
        <w:t>TTTTTTTTTTTT</w:t>
      </w:r>
      <w:r w:rsidRPr="00BD6E1A">
        <w:br/>
      </w:r>
      <w:proofErr w:type="spellStart"/>
      <w:r w:rsidRPr="00BD6E1A">
        <w:t>TTTTTTTTTTTT</w:t>
      </w:r>
      <w:proofErr w:type="spellEnd"/>
      <w:r w:rsidRPr="00BD6E1A">
        <w:br/>
      </w:r>
      <w:proofErr w:type="spellStart"/>
      <w:r w:rsidRPr="00BD6E1A">
        <w:t>TTTTTTTTTTTT</w:t>
      </w:r>
      <w:proofErr w:type="spellEnd"/>
      <w:r w:rsidRPr="00BD6E1A">
        <w:br/>
      </w:r>
      <w:proofErr w:type="spellStart"/>
      <w:r w:rsidRPr="00BD6E1A">
        <w:t>TTTTTTTTTTTT</w:t>
      </w:r>
      <w:proofErr w:type="spellEnd"/>
      <w:r w:rsidRPr="00BD6E1A">
        <w:br/>
      </w:r>
      <w:r w:rsidRPr="00BD6E1A">
        <w:br/>
      </w:r>
      <w:r w:rsidRPr="00BD6E1A">
        <w:br/>
        <w:t>Dear Ms. TTTTTTT</w:t>
      </w:r>
      <w:proofErr w:type="gramStart"/>
      <w:r w:rsidRPr="00BD6E1A">
        <w:t>:</w:t>
      </w:r>
      <w:proofErr w:type="gramEnd"/>
      <w:r w:rsidRPr="00BD6E1A">
        <w:br/>
      </w:r>
      <w:r w:rsidRPr="00BD6E1A">
        <w:br/>
      </w:r>
      <w:r w:rsidRPr="00BD6E1A">
        <w:br/>
        <w:t>We wish to acknowledge receipt of your letter dated June 11, 1999, regarding the application of Kansas Retailers’ Sales tax.</w:t>
      </w:r>
      <w:r w:rsidRPr="00BD6E1A">
        <w:br/>
      </w:r>
      <w:r w:rsidRPr="00BD6E1A">
        <w:br/>
        <w:t>The service described in the above referenced letter is a nationwide data bank or “electronic bulletin board” similar to a trade magazine with information, articles and advertising space. Subscribers will access this information through their own computer and modem with no special communication software. The sale of advertising space on the “electronic bulletin board” would not be subject to Kansas sales/use tax.</w:t>
      </w:r>
      <w:r w:rsidRPr="00BD6E1A">
        <w:br/>
      </w:r>
      <w:r w:rsidRPr="00BD6E1A">
        <w:br/>
        <w:t>The fee paid by the subscribers for access to the “electronic bulletin board” is not subject to Kansas sales/use tax. However, if your client were to sell or lease computer software/hardware or any other tangible personal property within the state of Kansas, the respective sale or lease would be subject to the appropriate Kansas sales/use tax.</w:t>
      </w:r>
      <w:r w:rsidRPr="00BD6E1A">
        <w:br/>
      </w:r>
      <w:r w:rsidRPr="00BD6E1A">
        <w:br/>
      </w:r>
      <w:r w:rsidRPr="00BD6E1A">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BD6E1A">
        <w:br/>
      </w:r>
      <w:r w:rsidRPr="00BD6E1A">
        <w:br/>
        <w:t>If I may be of further assistance, please contact me at your earliest convenience at (785) 296-7776.</w:t>
      </w:r>
      <w:r w:rsidRPr="00BD6E1A">
        <w:br/>
      </w:r>
      <w:r w:rsidRPr="00BD6E1A">
        <w:br/>
        <w:t>Sincerely yours</w:t>
      </w:r>
      <w:proofErr w:type="gramStart"/>
      <w:r w:rsidRPr="00BD6E1A">
        <w:t>,</w:t>
      </w:r>
      <w:proofErr w:type="gramEnd"/>
      <w:r w:rsidRPr="00BD6E1A">
        <w:br/>
      </w:r>
      <w:r w:rsidRPr="00BD6E1A">
        <w:br/>
      </w:r>
      <w:r w:rsidRPr="00BD6E1A">
        <w:br/>
      </w:r>
      <w:r w:rsidRPr="00BD6E1A">
        <w:br/>
        <w:t>Thomas P. Browne, Jr.</w:t>
      </w:r>
      <w:r w:rsidRPr="00BD6E1A">
        <w:br/>
        <w:t>Tax Specialist</w:t>
      </w:r>
      <w:r w:rsidRPr="00BD6E1A">
        <w:br/>
      </w:r>
      <w:r w:rsidRPr="00BD6E1A">
        <w:br/>
        <w:t>TPB</w:t>
      </w:r>
      <w:r w:rsidRPr="00BD6E1A">
        <w:br/>
      </w:r>
      <w:r w:rsidRPr="00BD6E1A">
        <w:br/>
      </w:r>
      <w:r w:rsidRPr="00BD6E1A">
        <w:br/>
      </w:r>
      <w:r w:rsidRPr="00BD6E1A">
        <w:rPr>
          <w:b/>
          <w:bCs/>
        </w:rPr>
        <w:t>Date Composed: 03/15/2000 Date Modified: 10/11/2001</w:t>
      </w:r>
    </w:p>
    <w:sectPr w:rsidR="0043033A" w:rsidRPr="00BD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922F89"/>
    <w:rsid w:val="00A548D5"/>
    <w:rsid w:val="00BD6E1A"/>
    <w:rsid w:val="00C34C01"/>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2020-09-17T20:16:00Z</dcterms:created>
  <dcterms:modified xsi:type="dcterms:W3CDTF">2020-09-17T20:16:00Z</dcterms:modified>
</cp:coreProperties>
</file>