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81E" w:rsidRPr="001C481E" w:rsidRDefault="001C481E" w:rsidP="001C481E">
      <w:r w:rsidRPr="001C481E">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C481E" w:rsidRPr="001C481E" w:rsidTr="001C481E">
        <w:trPr>
          <w:tblCellSpacing w:w="0" w:type="dxa"/>
        </w:trPr>
        <w:tc>
          <w:tcPr>
            <w:tcW w:w="2130" w:type="dxa"/>
            <w:hideMark/>
          </w:tcPr>
          <w:p w:rsidR="001C481E" w:rsidRPr="001C481E" w:rsidRDefault="001C481E" w:rsidP="001C481E">
            <w:r w:rsidRPr="001C481E">
              <w:rPr>
                <w:b/>
                <w:bCs/>
              </w:rPr>
              <w:t>Ruling Number:</w:t>
            </w:r>
          </w:p>
        </w:tc>
        <w:tc>
          <w:tcPr>
            <w:tcW w:w="7980" w:type="dxa"/>
            <w:hideMark/>
          </w:tcPr>
          <w:p w:rsidR="001C481E" w:rsidRPr="001C481E" w:rsidRDefault="001C481E" w:rsidP="001C481E">
            <w:bookmarkStart w:id="0" w:name="_GoBack"/>
            <w:r w:rsidRPr="001C481E">
              <w:rPr>
                <w:b/>
                <w:bCs/>
              </w:rPr>
              <w:t>P-1999-277</w:t>
            </w:r>
            <w:bookmarkEnd w:id="0"/>
          </w:p>
        </w:tc>
      </w:tr>
    </w:tbl>
    <w:p w:rsidR="001C481E" w:rsidRPr="001C481E" w:rsidRDefault="001C481E" w:rsidP="001C481E">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1C481E" w:rsidRPr="001C481E" w:rsidTr="001C481E">
        <w:trPr>
          <w:tblCellSpacing w:w="0" w:type="dxa"/>
        </w:trPr>
        <w:tc>
          <w:tcPr>
            <w:tcW w:w="2130" w:type="dxa"/>
            <w:hideMark/>
          </w:tcPr>
          <w:p w:rsidR="00000000" w:rsidRPr="001C481E" w:rsidRDefault="001C481E" w:rsidP="001C481E">
            <w:r w:rsidRPr="001C481E">
              <w:rPr>
                <w:b/>
                <w:bCs/>
              </w:rPr>
              <w:t>Tax Type:</w:t>
            </w:r>
          </w:p>
        </w:tc>
        <w:tc>
          <w:tcPr>
            <w:tcW w:w="8190" w:type="dxa"/>
            <w:hideMark/>
          </w:tcPr>
          <w:p w:rsidR="001C481E" w:rsidRPr="001C481E" w:rsidRDefault="001C481E" w:rsidP="001C481E">
            <w:r w:rsidRPr="001C481E">
              <w:rPr>
                <w:b/>
                <w:bCs/>
              </w:rPr>
              <w:t>Kansas Retailers' Sales Tax</w:t>
            </w:r>
          </w:p>
        </w:tc>
      </w:tr>
      <w:tr w:rsidR="001C481E" w:rsidRPr="001C481E" w:rsidTr="001C481E">
        <w:trPr>
          <w:tblCellSpacing w:w="0" w:type="dxa"/>
        </w:trPr>
        <w:tc>
          <w:tcPr>
            <w:tcW w:w="2130" w:type="dxa"/>
            <w:hideMark/>
          </w:tcPr>
          <w:p w:rsidR="001C481E" w:rsidRPr="001C481E" w:rsidRDefault="001C481E" w:rsidP="001C481E">
            <w:r w:rsidRPr="001C481E">
              <w:rPr>
                <w:b/>
                <w:bCs/>
              </w:rPr>
              <w:t>Brief Description:</w:t>
            </w:r>
          </w:p>
        </w:tc>
        <w:tc>
          <w:tcPr>
            <w:tcW w:w="8190" w:type="dxa"/>
            <w:hideMark/>
          </w:tcPr>
          <w:p w:rsidR="001C481E" w:rsidRPr="001C481E" w:rsidRDefault="001C481E" w:rsidP="001C481E">
            <w:r w:rsidRPr="001C481E">
              <w:rPr>
                <w:b/>
                <w:bCs/>
              </w:rPr>
              <w:t>Retailer purchases of promotional merchandise.</w:t>
            </w:r>
          </w:p>
        </w:tc>
      </w:tr>
      <w:tr w:rsidR="001C481E" w:rsidRPr="001C481E" w:rsidTr="001C481E">
        <w:trPr>
          <w:tblCellSpacing w:w="0" w:type="dxa"/>
        </w:trPr>
        <w:tc>
          <w:tcPr>
            <w:tcW w:w="2130" w:type="dxa"/>
            <w:hideMark/>
          </w:tcPr>
          <w:p w:rsidR="001C481E" w:rsidRPr="001C481E" w:rsidRDefault="001C481E" w:rsidP="001C481E">
            <w:r w:rsidRPr="001C481E">
              <w:rPr>
                <w:b/>
                <w:bCs/>
              </w:rPr>
              <w:t>Keywords:</w:t>
            </w:r>
          </w:p>
        </w:tc>
        <w:tc>
          <w:tcPr>
            <w:tcW w:w="8190" w:type="dxa"/>
            <w:hideMark/>
          </w:tcPr>
          <w:p w:rsidR="001C481E" w:rsidRPr="001C481E" w:rsidRDefault="001C481E" w:rsidP="001C481E"/>
        </w:tc>
      </w:tr>
      <w:tr w:rsidR="001C481E" w:rsidRPr="001C481E" w:rsidTr="001C481E">
        <w:trPr>
          <w:tblCellSpacing w:w="0" w:type="dxa"/>
        </w:trPr>
        <w:tc>
          <w:tcPr>
            <w:tcW w:w="2130" w:type="dxa"/>
            <w:hideMark/>
          </w:tcPr>
          <w:p w:rsidR="001C481E" w:rsidRPr="001C481E" w:rsidRDefault="001C481E" w:rsidP="001C481E">
            <w:r w:rsidRPr="001C481E">
              <w:rPr>
                <w:b/>
                <w:bCs/>
              </w:rPr>
              <w:t>Approval Date:</w:t>
            </w:r>
          </w:p>
        </w:tc>
        <w:tc>
          <w:tcPr>
            <w:tcW w:w="8190" w:type="dxa"/>
            <w:hideMark/>
          </w:tcPr>
          <w:p w:rsidR="001C481E" w:rsidRPr="001C481E" w:rsidRDefault="001C481E" w:rsidP="001C481E">
            <w:r w:rsidRPr="001C481E">
              <w:rPr>
                <w:b/>
                <w:bCs/>
              </w:rPr>
              <w:t>02/03/2000</w:t>
            </w:r>
          </w:p>
        </w:tc>
      </w:tr>
    </w:tbl>
    <w:p w:rsidR="00000000" w:rsidRPr="001C481E" w:rsidRDefault="001C481E" w:rsidP="001C481E">
      <w:r w:rsidRPr="001C481E">
        <w:pict>
          <v:rect id="_x0000_i1043" style="width:468pt;height:5.25pt" o:hrstd="t" o:hrnoshade="t" o:hr="t" fillcolor="navy" stroked="f"/>
        </w:pict>
      </w:r>
    </w:p>
    <w:p w:rsidR="001C481E" w:rsidRPr="001C481E" w:rsidRDefault="001C481E" w:rsidP="001C481E">
      <w:r w:rsidRPr="001C481E">
        <w:br/>
      </w:r>
      <w:r w:rsidRPr="001C481E">
        <w:rPr>
          <w:b/>
          <w:bCs/>
        </w:rPr>
        <w:t>Body:</w:t>
      </w:r>
    </w:p>
    <w:p w:rsidR="001C481E" w:rsidRPr="001C481E" w:rsidRDefault="001C481E" w:rsidP="001C481E">
      <w:r w:rsidRPr="001C481E">
        <w:t>Office of Policy &amp; Research</w:t>
      </w:r>
      <w:r w:rsidRPr="001C481E">
        <w:br/>
      </w:r>
      <w:r w:rsidRPr="001C481E">
        <w:br/>
      </w:r>
      <w:r w:rsidRPr="001C481E">
        <w:br/>
        <w:t>February 3, 2000</w:t>
      </w:r>
    </w:p>
    <w:p w:rsidR="0043033A" w:rsidRPr="001C481E" w:rsidRDefault="001C481E" w:rsidP="001C481E">
      <w:r w:rsidRPr="001C481E">
        <w:br/>
      </w:r>
      <w:r w:rsidRPr="001C481E">
        <w:br/>
      </w:r>
      <w:r w:rsidRPr="001C481E">
        <w:br/>
        <w:t>TTTTTTTTTTT</w:t>
      </w:r>
      <w:r w:rsidRPr="001C481E">
        <w:br/>
      </w:r>
      <w:proofErr w:type="spellStart"/>
      <w:r w:rsidRPr="001C481E">
        <w:t>TTTTTTTTTTT</w:t>
      </w:r>
      <w:proofErr w:type="spellEnd"/>
      <w:r w:rsidRPr="001C481E">
        <w:br/>
      </w:r>
      <w:proofErr w:type="spellStart"/>
      <w:r w:rsidRPr="001C481E">
        <w:t>TTTTTTTTTTT</w:t>
      </w:r>
      <w:proofErr w:type="spellEnd"/>
      <w:r w:rsidRPr="001C481E">
        <w:br/>
      </w:r>
      <w:proofErr w:type="spellStart"/>
      <w:r w:rsidRPr="001C481E">
        <w:t>TTTTTTTTTTT</w:t>
      </w:r>
      <w:proofErr w:type="spellEnd"/>
      <w:r w:rsidRPr="001C481E">
        <w:br/>
      </w:r>
      <w:proofErr w:type="spellStart"/>
      <w:r w:rsidRPr="001C481E">
        <w:t>TTTTTTTTTTT</w:t>
      </w:r>
      <w:proofErr w:type="spellEnd"/>
      <w:r w:rsidRPr="001C481E">
        <w:br/>
      </w:r>
      <w:r w:rsidRPr="001C481E">
        <w:br/>
      </w:r>
      <w:r w:rsidRPr="001C481E">
        <w:br/>
        <w:t>Dear Mr. TTTTTT</w:t>
      </w:r>
      <w:proofErr w:type="gramStart"/>
      <w:r w:rsidRPr="001C481E">
        <w:t>:</w:t>
      </w:r>
      <w:proofErr w:type="gramEnd"/>
      <w:r w:rsidRPr="001C481E">
        <w:br/>
      </w:r>
      <w:r w:rsidRPr="001C481E">
        <w:br/>
      </w:r>
      <w:r w:rsidRPr="001C481E">
        <w:br/>
        <w:t>We wish to acknowledge receipt of your letter dated May 20, 1999, regarding the application of Kansas Retailers’ Sales tax. Please accept my apology for the delay in responding.</w:t>
      </w:r>
      <w:r w:rsidRPr="001C481E">
        <w:br/>
      </w:r>
      <w:r w:rsidRPr="001C481E">
        <w:br/>
        <w:t>K.S.A. 79-3603(a) imposes a sales tax upon: “The gross receipts received from the sale of tangible personal property at retail within this state. . .”</w:t>
      </w:r>
      <w:r w:rsidRPr="001C481E">
        <w:br/>
      </w:r>
      <w:r w:rsidRPr="001C481E">
        <w:br/>
        <w:t>Based upon the information that you have supplied in the above referenced letter, it appears that retailers in the state of Kansas would be able to purchase the promotional merchandise exempt from Kansas sales/use tax, by providing you with a resale exemption certificate. The reason being that it is not known at the time of purchase whether the respective items will be sold over the counter at retail or given away. The following situations are examples of how a retailer may use the promotional items and the sales tax treatment associated therewith.</w:t>
      </w:r>
      <w:r w:rsidRPr="001C481E">
        <w:br/>
      </w:r>
      <w:r w:rsidRPr="001C481E">
        <w:br/>
      </w:r>
      <w:r w:rsidRPr="001C481E">
        <w:lastRenderedPageBreak/>
        <w:t xml:space="preserve">· When the retailer sells the promotional materials over the counter at retail, the retailer would collect and remit the appropriate Kansas sales </w:t>
      </w:r>
      <w:proofErr w:type="gramStart"/>
      <w:r w:rsidRPr="001C481E">
        <w:t>tax(</w:t>
      </w:r>
      <w:proofErr w:type="spellStart"/>
      <w:proofErr w:type="gramEnd"/>
      <w:r w:rsidRPr="001C481E">
        <w:t>es</w:t>
      </w:r>
      <w:proofErr w:type="spellEnd"/>
      <w:r w:rsidRPr="001C481E">
        <w:t>).</w:t>
      </w:r>
      <w:r w:rsidRPr="001C481E">
        <w:br/>
        <w:t>· When a retailer making a retail sale that is subject to tax gives a premium or prize along with the item being sold, the transaction shall be regarded as the sale of both items to the purchaser, if delivery of the premium or prize does not depend on chance.</w:t>
      </w:r>
      <w:r w:rsidRPr="001C481E">
        <w:br/>
        <w:t>· When the award of a premium or prize by a retailer depends on chance, the retailer’s acquisition of the premium or prize shall be subject to sales tax. The retailer shall pay the tax at the time of acquisition of the premium or prize or, if the item is removed from resale inventory, shall accrue tax on the item’s cost on its sales tax return.</w:t>
      </w:r>
      <w:r w:rsidRPr="001C481E">
        <w:br/>
      </w:r>
      <w:r w:rsidRPr="001C481E">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1C481E">
        <w:br/>
      </w:r>
      <w:r w:rsidRPr="001C481E">
        <w:br/>
        <w:t>If I may be of further assistance, please contact me at your earliest convenience at (785) 296-7776.</w:t>
      </w:r>
      <w:r w:rsidRPr="001C481E">
        <w:br/>
      </w:r>
      <w:r w:rsidRPr="001C481E">
        <w:br/>
        <w:t>Sincerely yours</w:t>
      </w:r>
      <w:proofErr w:type="gramStart"/>
      <w:r w:rsidRPr="001C481E">
        <w:t>,</w:t>
      </w:r>
      <w:proofErr w:type="gramEnd"/>
      <w:r w:rsidRPr="001C481E">
        <w:br/>
      </w:r>
      <w:r w:rsidRPr="001C481E">
        <w:br/>
      </w:r>
      <w:r w:rsidRPr="001C481E">
        <w:br/>
      </w:r>
      <w:r w:rsidRPr="001C481E">
        <w:br/>
        <w:t>Thomas P. Browne, Jr.</w:t>
      </w:r>
      <w:r w:rsidRPr="001C481E">
        <w:br/>
        <w:t>Tax Specialist</w:t>
      </w:r>
      <w:r w:rsidRPr="001C481E">
        <w:br/>
      </w:r>
      <w:r w:rsidRPr="001C481E">
        <w:br/>
        <w:t>TPB</w:t>
      </w:r>
      <w:r w:rsidRPr="001C481E">
        <w:br/>
      </w:r>
      <w:r w:rsidRPr="001C481E">
        <w:br/>
      </w:r>
      <w:r w:rsidRPr="001C481E">
        <w:br/>
      </w:r>
      <w:r w:rsidRPr="001C481E">
        <w:rPr>
          <w:b/>
          <w:bCs/>
        </w:rPr>
        <w:t>Date Composed: 03/15/2000 Date Modified: 10/11/2001</w:t>
      </w:r>
    </w:p>
    <w:sectPr w:rsidR="0043033A" w:rsidRPr="001C48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89"/>
    <w:rsid w:val="0008197A"/>
    <w:rsid w:val="0012165E"/>
    <w:rsid w:val="001C481E"/>
    <w:rsid w:val="0043033A"/>
    <w:rsid w:val="00922F89"/>
    <w:rsid w:val="00A548D5"/>
    <w:rsid w:val="00C34C01"/>
    <w:rsid w:val="00E63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35ECB-B0C4-41BD-9407-373AE2B6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0281">
      <w:bodyDiv w:val="1"/>
      <w:marLeft w:val="0"/>
      <w:marRight w:val="0"/>
      <w:marTop w:val="0"/>
      <w:marBottom w:val="0"/>
      <w:divBdr>
        <w:top w:val="none" w:sz="0" w:space="0" w:color="auto"/>
        <w:left w:val="none" w:sz="0" w:space="0" w:color="auto"/>
        <w:bottom w:val="none" w:sz="0" w:space="0" w:color="auto"/>
        <w:right w:val="none" w:sz="0" w:space="0" w:color="auto"/>
      </w:divBdr>
    </w:div>
    <w:div w:id="381486735">
      <w:bodyDiv w:val="1"/>
      <w:marLeft w:val="0"/>
      <w:marRight w:val="0"/>
      <w:marTop w:val="0"/>
      <w:marBottom w:val="0"/>
      <w:divBdr>
        <w:top w:val="none" w:sz="0" w:space="0" w:color="auto"/>
        <w:left w:val="none" w:sz="0" w:space="0" w:color="auto"/>
        <w:bottom w:val="none" w:sz="0" w:space="0" w:color="auto"/>
        <w:right w:val="none" w:sz="0" w:space="0" w:color="auto"/>
      </w:divBdr>
    </w:div>
    <w:div w:id="446701709">
      <w:bodyDiv w:val="1"/>
      <w:marLeft w:val="0"/>
      <w:marRight w:val="0"/>
      <w:marTop w:val="0"/>
      <w:marBottom w:val="0"/>
      <w:divBdr>
        <w:top w:val="none" w:sz="0" w:space="0" w:color="auto"/>
        <w:left w:val="none" w:sz="0" w:space="0" w:color="auto"/>
        <w:bottom w:val="none" w:sz="0" w:space="0" w:color="auto"/>
        <w:right w:val="none" w:sz="0" w:space="0" w:color="auto"/>
      </w:divBdr>
    </w:div>
    <w:div w:id="1612669549">
      <w:bodyDiv w:val="1"/>
      <w:marLeft w:val="0"/>
      <w:marRight w:val="0"/>
      <w:marTop w:val="0"/>
      <w:marBottom w:val="0"/>
      <w:divBdr>
        <w:top w:val="none" w:sz="0" w:space="0" w:color="auto"/>
        <w:left w:val="none" w:sz="0" w:space="0" w:color="auto"/>
        <w:bottom w:val="none" w:sz="0" w:space="0" w:color="auto"/>
        <w:right w:val="none" w:sz="0" w:space="0" w:color="auto"/>
      </w:divBdr>
    </w:div>
    <w:div w:id="1635327488">
      <w:bodyDiv w:val="1"/>
      <w:marLeft w:val="0"/>
      <w:marRight w:val="0"/>
      <w:marTop w:val="0"/>
      <w:marBottom w:val="0"/>
      <w:divBdr>
        <w:top w:val="none" w:sz="0" w:space="0" w:color="auto"/>
        <w:left w:val="none" w:sz="0" w:space="0" w:color="auto"/>
        <w:bottom w:val="none" w:sz="0" w:space="0" w:color="auto"/>
        <w:right w:val="none" w:sz="0" w:space="0" w:color="auto"/>
      </w:divBdr>
    </w:div>
    <w:div w:id="1795514267">
      <w:bodyDiv w:val="1"/>
      <w:marLeft w:val="0"/>
      <w:marRight w:val="0"/>
      <w:marTop w:val="0"/>
      <w:marBottom w:val="0"/>
      <w:divBdr>
        <w:top w:val="none" w:sz="0" w:space="0" w:color="auto"/>
        <w:left w:val="none" w:sz="0" w:space="0" w:color="auto"/>
        <w:bottom w:val="none" w:sz="0" w:space="0" w:color="auto"/>
        <w:right w:val="none" w:sz="0" w:space="0" w:color="auto"/>
      </w:divBdr>
    </w:div>
    <w:div w:id="20444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2020-09-17T20:15:00Z</dcterms:created>
  <dcterms:modified xsi:type="dcterms:W3CDTF">2020-09-17T20:15:00Z</dcterms:modified>
</cp:coreProperties>
</file>