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B8" w:rsidRPr="00860CB8" w:rsidRDefault="00860CB8" w:rsidP="00860CB8">
      <w:r w:rsidRPr="00860C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60CB8" w:rsidRPr="00860CB8" w:rsidTr="00860CB8">
        <w:trPr>
          <w:tblCellSpacing w:w="0" w:type="dxa"/>
        </w:trPr>
        <w:tc>
          <w:tcPr>
            <w:tcW w:w="2130" w:type="dxa"/>
            <w:hideMark/>
          </w:tcPr>
          <w:p w:rsidR="00860CB8" w:rsidRPr="00860CB8" w:rsidRDefault="00860CB8" w:rsidP="00860CB8">
            <w:r w:rsidRPr="00860CB8">
              <w:rPr>
                <w:b/>
                <w:bCs/>
              </w:rPr>
              <w:t>Ruling Number:</w:t>
            </w:r>
          </w:p>
        </w:tc>
        <w:tc>
          <w:tcPr>
            <w:tcW w:w="7980" w:type="dxa"/>
            <w:hideMark/>
          </w:tcPr>
          <w:p w:rsidR="00860CB8" w:rsidRPr="00860CB8" w:rsidRDefault="00860CB8" w:rsidP="00860CB8">
            <w:bookmarkStart w:id="0" w:name="_GoBack"/>
            <w:r w:rsidRPr="00860CB8">
              <w:rPr>
                <w:b/>
                <w:bCs/>
              </w:rPr>
              <w:t>P-1999-257</w:t>
            </w:r>
            <w:bookmarkEnd w:id="0"/>
          </w:p>
        </w:tc>
      </w:tr>
    </w:tbl>
    <w:p w:rsidR="00860CB8" w:rsidRPr="00860CB8" w:rsidRDefault="00860CB8" w:rsidP="00860CB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860CB8" w:rsidRPr="00860CB8" w:rsidTr="00860CB8">
        <w:trPr>
          <w:tblCellSpacing w:w="0" w:type="dxa"/>
        </w:trPr>
        <w:tc>
          <w:tcPr>
            <w:tcW w:w="2130" w:type="dxa"/>
            <w:hideMark/>
          </w:tcPr>
          <w:p w:rsidR="00000000" w:rsidRPr="00860CB8" w:rsidRDefault="00860CB8" w:rsidP="00860CB8">
            <w:r w:rsidRPr="00860CB8">
              <w:rPr>
                <w:b/>
                <w:bCs/>
              </w:rPr>
              <w:t>Tax Type:</w:t>
            </w:r>
          </w:p>
        </w:tc>
        <w:tc>
          <w:tcPr>
            <w:tcW w:w="8190" w:type="dxa"/>
            <w:hideMark/>
          </w:tcPr>
          <w:p w:rsidR="00860CB8" w:rsidRPr="00860CB8" w:rsidRDefault="00860CB8" w:rsidP="00860CB8">
            <w:r w:rsidRPr="00860CB8">
              <w:rPr>
                <w:b/>
                <w:bCs/>
              </w:rPr>
              <w:t>Kansas Retailers' Sales Tax</w:t>
            </w:r>
          </w:p>
        </w:tc>
      </w:tr>
      <w:tr w:rsidR="00860CB8" w:rsidRPr="00860CB8" w:rsidTr="00860CB8">
        <w:trPr>
          <w:tblCellSpacing w:w="0" w:type="dxa"/>
        </w:trPr>
        <w:tc>
          <w:tcPr>
            <w:tcW w:w="2130" w:type="dxa"/>
            <w:hideMark/>
          </w:tcPr>
          <w:p w:rsidR="00860CB8" w:rsidRPr="00860CB8" w:rsidRDefault="00860CB8" w:rsidP="00860CB8">
            <w:r w:rsidRPr="00860CB8">
              <w:rPr>
                <w:b/>
                <w:bCs/>
              </w:rPr>
              <w:t>Brief Description:</w:t>
            </w:r>
          </w:p>
        </w:tc>
        <w:tc>
          <w:tcPr>
            <w:tcW w:w="8190" w:type="dxa"/>
            <w:hideMark/>
          </w:tcPr>
          <w:p w:rsidR="00860CB8" w:rsidRPr="00860CB8" w:rsidRDefault="00860CB8" w:rsidP="00860CB8">
            <w:r w:rsidRPr="00860CB8">
              <w:rPr>
                <w:b/>
                <w:bCs/>
              </w:rPr>
              <w:t>Nonprofit organization sales tax treatment.</w:t>
            </w:r>
          </w:p>
        </w:tc>
      </w:tr>
      <w:tr w:rsidR="00860CB8" w:rsidRPr="00860CB8" w:rsidTr="00860CB8">
        <w:trPr>
          <w:tblCellSpacing w:w="0" w:type="dxa"/>
        </w:trPr>
        <w:tc>
          <w:tcPr>
            <w:tcW w:w="2130" w:type="dxa"/>
            <w:hideMark/>
          </w:tcPr>
          <w:p w:rsidR="00860CB8" w:rsidRPr="00860CB8" w:rsidRDefault="00860CB8" w:rsidP="00860CB8">
            <w:r w:rsidRPr="00860CB8">
              <w:rPr>
                <w:b/>
                <w:bCs/>
              </w:rPr>
              <w:t>Keywords:</w:t>
            </w:r>
          </w:p>
        </w:tc>
        <w:tc>
          <w:tcPr>
            <w:tcW w:w="8190" w:type="dxa"/>
            <w:hideMark/>
          </w:tcPr>
          <w:p w:rsidR="00860CB8" w:rsidRPr="00860CB8" w:rsidRDefault="00860CB8" w:rsidP="00860CB8"/>
        </w:tc>
      </w:tr>
      <w:tr w:rsidR="00860CB8" w:rsidRPr="00860CB8" w:rsidTr="00860CB8">
        <w:trPr>
          <w:tblCellSpacing w:w="0" w:type="dxa"/>
        </w:trPr>
        <w:tc>
          <w:tcPr>
            <w:tcW w:w="2130" w:type="dxa"/>
            <w:hideMark/>
          </w:tcPr>
          <w:p w:rsidR="00860CB8" w:rsidRPr="00860CB8" w:rsidRDefault="00860CB8" w:rsidP="00860CB8">
            <w:r w:rsidRPr="00860CB8">
              <w:rPr>
                <w:b/>
                <w:bCs/>
              </w:rPr>
              <w:t>Approval Date:</w:t>
            </w:r>
          </w:p>
        </w:tc>
        <w:tc>
          <w:tcPr>
            <w:tcW w:w="8190" w:type="dxa"/>
            <w:hideMark/>
          </w:tcPr>
          <w:p w:rsidR="00860CB8" w:rsidRPr="00860CB8" w:rsidRDefault="00860CB8" w:rsidP="00860CB8">
            <w:r w:rsidRPr="00860CB8">
              <w:rPr>
                <w:b/>
                <w:bCs/>
              </w:rPr>
              <w:t>12/08/1999</w:t>
            </w:r>
          </w:p>
        </w:tc>
      </w:tr>
    </w:tbl>
    <w:p w:rsidR="00000000" w:rsidRPr="00860CB8" w:rsidRDefault="00860CB8" w:rsidP="00860CB8">
      <w:r w:rsidRPr="00860CB8">
        <w:pict>
          <v:rect id="_x0000_i1241" style="width:468pt;height:5.25pt" o:hrstd="t" o:hrnoshade="t" o:hr="t" fillcolor="navy" stroked="f"/>
        </w:pict>
      </w:r>
    </w:p>
    <w:p w:rsidR="00860CB8" w:rsidRPr="00860CB8" w:rsidRDefault="00860CB8" w:rsidP="00860CB8">
      <w:r w:rsidRPr="00860CB8">
        <w:br/>
      </w:r>
      <w:r w:rsidRPr="00860CB8">
        <w:rPr>
          <w:b/>
          <w:bCs/>
        </w:rPr>
        <w:t>Body:</w:t>
      </w:r>
    </w:p>
    <w:p w:rsidR="00860CB8" w:rsidRPr="00860CB8" w:rsidRDefault="00860CB8" w:rsidP="00860CB8">
      <w:r w:rsidRPr="00860CB8">
        <w:t>Office of Policy &amp; Research</w:t>
      </w:r>
      <w:r w:rsidRPr="00860CB8">
        <w:br/>
      </w:r>
      <w:r w:rsidRPr="00860CB8">
        <w:br/>
      </w:r>
      <w:r w:rsidRPr="00860CB8">
        <w:br/>
        <w:t>December 8, 1999</w:t>
      </w:r>
    </w:p>
    <w:p w:rsidR="0075177E" w:rsidRPr="00860CB8" w:rsidRDefault="00860CB8" w:rsidP="00860CB8">
      <w:r w:rsidRPr="00860CB8">
        <w:br/>
      </w:r>
      <w:r w:rsidRPr="00860CB8">
        <w:br/>
        <w:t>XXXXXXXXXXXXXX</w:t>
      </w:r>
      <w:r w:rsidRPr="00860CB8">
        <w:br/>
        <w:t>XXXXXXXXXXXXX</w:t>
      </w:r>
      <w:r w:rsidRPr="00860CB8">
        <w:br/>
        <w:t>XXXXXXXXXXXXXXX</w:t>
      </w:r>
      <w:r w:rsidRPr="00860CB8">
        <w:br/>
        <w:t>XXXXXXXXXXXXXXXXX</w:t>
      </w:r>
      <w:r w:rsidRPr="00860CB8">
        <w:br/>
      </w:r>
      <w:r w:rsidRPr="00860CB8">
        <w:br/>
        <w:t>RE: XXXXXXXXXXXXXXXXXXXXXXX</w:t>
      </w:r>
      <w:r w:rsidRPr="00860CB8">
        <w:br/>
      </w:r>
      <w:r w:rsidRPr="00860CB8">
        <w:br/>
      </w:r>
      <w:r w:rsidRPr="00860CB8">
        <w:br/>
        <w:t>Dear XXXXXXXXXXXX</w:t>
      </w:r>
      <w:proofErr w:type="gramStart"/>
      <w:r w:rsidRPr="00860CB8">
        <w:t>:</w:t>
      </w:r>
      <w:proofErr w:type="gramEnd"/>
      <w:r w:rsidRPr="00860CB8">
        <w:br/>
      </w:r>
      <w:r w:rsidRPr="00860CB8">
        <w:br/>
        <w:t>I have been asked to respond to your letter received by this office on October 18, 1999. In it, you ask for guidance on the application of Kansas retailers’ sales tax on purchases and sales by XXXXXXXXXXXXXXXXXXXXXX.</w:t>
      </w:r>
      <w:r w:rsidRPr="00860CB8">
        <w:br/>
      </w:r>
      <w:r w:rsidRPr="00860CB8">
        <w:br/>
        <w:t>The Pack may purchase tangible personal property for their own use and for resale without the payment of sales tax. The Pack may engage as a retailer of tangible personal property without any sales tax collection duties.</w:t>
      </w:r>
      <w:r w:rsidRPr="00860CB8">
        <w:br/>
      </w:r>
      <w:r w:rsidRPr="00860CB8">
        <w:br/>
        <w:t>Allow me to explain our rationale</w:t>
      </w:r>
      <w:proofErr w:type="gramStart"/>
      <w:r w:rsidRPr="00860CB8">
        <w:t>:</w:t>
      </w:r>
      <w:proofErr w:type="gramEnd"/>
      <w:r w:rsidRPr="00860CB8">
        <w:br/>
      </w:r>
      <w:r w:rsidRPr="00860CB8">
        <w:br/>
        <w:t xml:space="preserve">K.S.A. 79-3606(ii) exempts from Kansas retailers’ sales tax, “all sales of tangible personal property purchased directly by a nonprofit organization for nonsectarian comprehensive multidiscipline youth development programs and activities provided or sponsored by such organization, and all sales of tangible personal property by or on behalf of any such organization. This exemption shall not apply to </w:t>
      </w:r>
      <w:r w:rsidRPr="00860CB8">
        <w:lastRenderedPageBreak/>
        <w:t>tangible personal property customarily used for human</w:t>
      </w:r>
      <w:r w:rsidRPr="00860CB8">
        <w:br/>
        <w:t>habitation purposes;”</w:t>
      </w:r>
      <w:r w:rsidRPr="00860CB8">
        <w:br/>
      </w:r>
      <w:r w:rsidRPr="00860CB8">
        <w:br/>
        <w:t>This means that all nonprofit organizations that qualify for this exemption may purchase tangible personal property exempt from sales or compensating tax; and sell tangible personal property with no duty to register, collect and remit sales tax. Please note that this exemption does not exempt the nonprofit organization from sales tax when purchasing of a taxable service; nor the duty to register, collect and remit sales tax on the gross receipts from the providing of a taxable service.</w:t>
      </w:r>
      <w:r w:rsidRPr="00860CB8">
        <w:br/>
      </w:r>
      <w:r w:rsidRPr="00860CB8">
        <w:br/>
        <w:t xml:space="preserve">The exemption contained in K.S.A. 79-3606(ii) extends to </w:t>
      </w:r>
      <w:proofErr w:type="spellStart"/>
      <w:r w:rsidRPr="00860CB8">
        <w:t>XXXXXXXXXand</w:t>
      </w:r>
      <w:proofErr w:type="spellEnd"/>
      <w:r w:rsidRPr="00860CB8">
        <w:t xml:space="preserve"> other organizations such as a XXXXXXXXXXXXXXX. These entities are deemed to be a “nonprofit organization” for purposes of K.S.A. 79-3606(ii).</w:t>
      </w:r>
      <w:r w:rsidRPr="00860CB8">
        <w:br/>
      </w:r>
      <w:r w:rsidRPr="00860CB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60CB8">
        <w:br/>
      </w:r>
      <w:r w:rsidRPr="00860CB8">
        <w:br/>
      </w:r>
      <w:r w:rsidRPr="00860CB8">
        <w:br/>
        <w:t>Sincerely</w:t>
      </w:r>
      <w:proofErr w:type="gramStart"/>
      <w:r w:rsidRPr="00860CB8">
        <w:t>,</w:t>
      </w:r>
      <w:proofErr w:type="gramEnd"/>
      <w:r w:rsidRPr="00860CB8">
        <w:br/>
      </w:r>
      <w:r w:rsidRPr="00860CB8">
        <w:br/>
      </w:r>
      <w:r w:rsidRPr="00860CB8">
        <w:br/>
        <w:t xml:space="preserve">Mark D. </w:t>
      </w:r>
      <w:proofErr w:type="spellStart"/>
      <w:r w:rsidRPr="00860CB8">
        <w:t>Ciardullo</w:t>
      </w:r>
      <w:proofErr w:type="spellEnd"/>
      <w:r w:rsidRPr="00860CB8">
        <w:br/>
        <w:t>Tax Specialist</w:t>
      </w:r>
      <w:r w:rsidRPr="00860CB8">
        <w:br/>
      </w:r>
      <w:r w:rsidRPr="00860CB8">
        <w:br/>
      </w:r>
      <w:r w:rsidRPr="00860CB8">
        <w:br/>
        <w:t>MDC: mdc</w:t>
      </w:r>
      <w:r w:rsidRPr="00860CB8">
        <w:br/>
      </w:r>
      <w:r w:rsidRPr="00860CB8">
        <w:br/>
      </w:r>
      <w:r w:rsidRPr="00860CB8">
        <w:br/>
      </w:r>
      <w:r w:rsidRPr="00860CB8">
        <w:rPr>
          <w:b/>
          <w:bCs/>
        </w:rPr>
        <w:t>Date Composed: 12/16/1999 Date Modified: 10/11/2001</w:t>
      </w:r>
    </w:p>
    <w:sectPr w:rsidR="0075177E" w:rsidRPr="00860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72D4B"/>
    <w:rsid w:val="00683997"/>
    <w:rsid w:val="006B7240"/>
    <w:rsid w:val="006D1F62"/>
    <w:rsid w:val="006E3099"/>
    <w:rsid w:val="006F75D6"/>
    <w:rsid w:val="00705305"/>
    <w:rsid w:val="00714A0B"/>
    <w:rsid w:val="007156F6"/>
    <w:rsid w:val="00743FDA"/>
    <w:rsid w:val="0075177E"/>
    <w:rsid w:val="0075700A"/>
    <w:rsid w:val="00774EC6"/>
    <w:rsid w:val="00857860"/>
    <w:rsid w:val="00860CB8"/>
    <w:rsid w:val="00885EB0"/>
    <w:rsid w:val="0088639C"/>
    <w:rsid w:val="008B4F2A"/>
    <w:rsid w:val="008B7FB4"/>
    <w:rsid w:val="008E5CFF"/>
    <w:rsid w:val="008F6042"/>
    <w:rsid w:val="009305E4"/>
    <w:rsid w:val="009316C4"/>
    <w:rsid w:val="00973C74"/>
    <w:rsid w:val="009A50D2"/>
    <w:rsid w:val="00AD57A3"/>
    <w:rsid w:val="00B03385"/>
    <w:rsid w:val="00B55EE1"/>
    <w:rsid w:val="00B566B9"/>
    <w:rsid w:val="00BB0ED0"/>
    <w:rsid w:val="00CA65E3"/>
    <w:rsid w:val="00CC5F51"/>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997542029">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32380377">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18158596">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 w:id="21294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2020-09-17T19:22:00Z</dcterms:created>
  <dcterms:modified xsi:type="dcterms:W3CDTF">2020-09-17T19:22:00Z</dcterms:modified>
</cp:coreProperties>
</file>