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0FC" w:rsidRPr="00D530FC" w:rsidRDefault="00D530FC" w:rsidP="00D530FC">
      <w:r w:rsidRPr="00D530FC">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D530FC" w:rsidRPr="00D530FC" w:rsidTr="00D530FC">
        <w:trPr>
          <w:tblCellSpacing w:w="0" w:type="dxa"/>
        </w:trPr>
        <w:tc>
          <w:tcPr>
            <w:tcW w:w="2130" w:type="dxa"/>
            <w:hideMark/>
          </w:tcPr>
          <w:p w:rsidR="00D530FC" w:rsidRPr="00D530FC" w:rsidRDefault="00D530FC" w:rsidP="00D530FC">
            <w:r w:rsidRPr="00D530FC">
              <w:rPr>
                <w:b/>
                <w:bCs/>
              </w:rPr>
              <w:t>Ruling Number:</w:t>
            </w:r>
          </w:p>
        </w:tc>
        <w:tc>
          <w:tcPr>
            <w:tcW w:w="7980" w:type="dxa"/>
            <w:hideMark/>
          </w:tcPr>
          <w:p w:rsidR="00D530FC" w:rsidRPr="00D530FC" w:rsidRDefault="00D530FC" w:rsidP="00D530FC">
            <w:bookmarkStart w:id="0" w:name="_GoBack"/>
            <w:r w:rsidRPr="00D530FC">
              <w:rPr>
                <w:b/>
                <w:bCs/>
              </w:rPr>
              <w:t>P-1999-156</w:t>
            </w:r>
            <w:bookmarkEnd w:id="0"/>
          </w:p>
        </w:tc>
      </w:tr>
    </w:tbl>
    <w:p w:rsidR="00D530FC" w:rsidRPr="00D530FC" w:rsidRDefault="00D530FC" w:rsidP="00D530FC">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D530FC" w:rsidRPr="00D530FC" w:rsidTr="00D530FC">
        <w:trPr>
          <w:tblCellSpacing w:w="0" w:type="dxa"/>
        </w:trPr>
        <w:tc>
          <w:tcPr>
            <w:tcW w:w="2130" w:type="dxa"/>
            <w:hideMark/>
          </w:tcPr>
          <w:p w:rsidR="00000000" w:rsidRPr="00D530FC" w:rsidRDefault="00D530FC" w:rsidP="00D530FC">
            <w:r w:rsidRPr="00D530FC">
              <w:rPr>
                <w:b/>
                <w:bCs/>
              </w:rPr>
              <w:t>Tax Type:</w:t>
            </w:r>
          </w:p>
        </w:tc>
        <w:tc>
          <w:tcPr>
            <w:tcW w:w="8190" w:type="dxa"/>
            <w:hideMark/>
          </w:tcPr>
          <w:p w:rsidR="00D530FC" w:rsidRPr="00D530FC" w:rsidRDefault="00D530FC" w:rsidP="00D530FC">
            <w:r w:rsidRPr="00D530FC">
              <w:rPr>
                <w:b/>
                <w:bCs/>
              </w:rPr>
              <w:t>Kansas Retailers' Sales Tax</w:t>
            </w:r>
          </w:p>
        </w:tc>
      </w:tr>
      <w:tr w:rsidR="00D530FC" w:rsidRPr="00D530FC" w:rsidTr="00D530FC">
        <w:trPr>
          <w:tblCellSpacing w:w="0" w:type="dxa"/>
        </w:trPr>
        <w:tc>
          <w:tcPr>
            <w:tcW w:w="2130" w:type="dxa"/>
            <w:hideMark/>
          </w:tcPr>
          <w:p w:rsidR="00D530FC" w:rsidRPr="00D530FC" w:rsidRDefault="00D530FC" w:rsidP="00D530FC">
            <w:r w:rsidRPr="00D530FC">
              <w:rPr>
                <w:b/>
                <w:bCs/>
              </w:rPr>
              <w:t>Brief Description:</w:t>
            </w:r>
          </w:p>
        </w:tc>
        <w:tc>
          <w:tcPr>
            <w:tcW w:w="8190" w:type="dxa"/>
            <w:hideMark/>
          </w:tcPr>
          <w:p w:rsidR="00D530FC" w:rsidRPr="00D530FC" w:rsidRDefault="00D530FC" w:rsidP="00D530FC">
            <w:r w:rsidRPr="00D530FC">
              <w:rPr>
                <w:b/>
                <w:bCs/>
              </w:rPr>
              <w:t>Extended warranties; refund of sales tax upon cancellation.</w:t>
            </w:r>
          </w:p>
        </w:tc>
      </w:tr>
      <w:tr w:rsidR="00D530FC" w:rsidRPr="00D530FC" w:rsidTr="00D530FC">
        <w:trPr>
          <w:tblCellSpacing w:w="0" w:type="dxa"/>
        </w:trPr>
        <w:tc>
          <w:tcPr>
            <w:tcW w:w="2130" w:type="dxa"/>
            <w:hideMark/>
          </w:tcPr>
          <w:p w:rsidR="00D530FC" w:rsidRPr="00D530FC" w:rsidRDefault="00D530FC" w:rsidP="00D530FC">
            <w:r w:rsidRPr="00D530FC">
              <w:rPr>
                <w:b/>
                <w:bCs/>
              </w:rPr>
              <w:t>Keywords:</w:t>
            </w:r>
          </w:p>
        </w:tc>
        <w:tc>
          <w:tcPr>
            <w:tcW w:w="8190" w:type="dxa"/>
            <w:hideMark/>
          </w:tcPr>
          <w:p w:rsidR="00D530FC" w:rsidRPr="00D530FC" w:rsidRDefault="00D530FC" w:rsidP="00D530FC"/>
        </w:tc>
      </w:tr>
      <w:tr w:rsidR="00D530FC" w:rsidRPr="00D530FC" w:rsidTr="00D530FC">
        <w:trPr>
          <w:tblCellSpacing w:w="0" w:type="dxa"/>
        </w:trPr>
        <w:tc>
          <w:tcPr>
            <w:tcW w:w="2130" w:type="dxa"/>
            <w:hideMark/>
          </w:tcPr>
          <w:p w:rsidR="00D530FC" w:rsidRPr="00D530FC" w:rsidRDefault="00D530FC" w:rsidP="00D530FC">
            <w:r w:rsidRPr="00D530FC">
              <w:rPr>
                <w:b/>
                <w:bCs/>
              </w:rPr>
              <w:t>Approval Date:</w:t>
            </w:r>
          </w:p>
        </w:tc>
        <w:tc>
          <w:tcPr>
            <w:tcW w:w="8190" w:type="dxa"/>
            <w:hideMark/>
          </w:tcPr>
          <w:p w:rsidR="00D530FC" w:rsidRPr="00D530FC" w:rsidRDefault="00D530FC" w:rsidP="00D530FC">
            <w:r w:rsidRPr="00D530FC">
              <w:rPr>
                <w:b/>
                <w:bCs/>
              </w:rPr>
              <w:t>07/19/1999</w:t>
            </w:r>
          </w:p>
        </w:tc>
      </w:tr>
    </w:tbl>
    <w:p w:rsidR="00000000" w:rsidRPr="00D530FC" w:rsidRDefault="00D530FC" w:rsidP="00D530FC">
      <w:r w:rsidRPr="00D530FC">
        <w:pict>
          <v:rect id="_x0000_i1037" style="width:468pt;height:5.25pt" o:hrstd="t" o:hrnoshade="t" o:hr="t" fillcolor="navy" stroked="f"/>
        </w:pict>
      </w:r>
    </w:p>
    <w:p w:rsidR="00D530FC" w:rsidRPr="00D530FC" w:rsidRDefault="00D530FC" w:rsidP="00D530FC">
      <w:r w:rsidRPr="00D530FC">
        <w:br/>
      </w:r>
      <w:r w:rsidRPr="00D530FC">
        <w:rPr>
          <w:b/>
          <w:bCs/>
        </w:rPr>
        <w:t>Body:</w:t>
      </w:r>
    </w:p>
    <w:p w:rsidR="00D530FC" w:rsidRPr="00D530FC" w:rsidRDefault="00D530FC" w:rsidP="00D530FC">
      <w:r w:rsidRPr="00D530FC">
        <w:t>Office of Policy and Research</w:t>
      </w:r>
      <w:r w:rsidRPr="00D530FC">
        <w:br/>
      </w:r>
      <w:r w:rsidRPr="00D530FC">
        <w:br/>
      </w:r>
      <w:r w:rsidRPr="00D530FC">
        <w:br/>
        <w:t>July 19, 1999</w:t>
      </w:r>
    </w:p>
    <w:p w:rsidR="0075177E" w:rsidRPr="00D530FC" w:rsidRDefault="00D530FC" w:rsidP="00D530FC">
      <w:r w:rsidRPr="00D530FC">
        <w:br/>
      </w:r>
      <w:r w:rsidRPr="00D530FC">
        <w:br/>
      </w:r>
      <w:r w:rsidRPr="00D530FC">
        <w:br/>
        <w:t>TTTTTTTTTTTTT</w:t>
      </w:r>
      <w:r w:rsidRPr="00D530FC">
        <w:br/>
      </w:r>
      <w:proofErr w:type="spellStart"/>
      <w:r w:rsidRPr="00D530FC">
        <w:t>TTTTTTTTTTTTT</w:t>
      </w:r>
      <w:proofErr w:type="spellEnd"/>
      <w:r w:rsidRPr="00D530FC">
        <w:br/>
      </w:r>
      <w:proofErr w:type="spellStart"/>
      <w:r w:rsidRPr="00D530FC">
        <w:t>TTTTTTTTTTTTT</w:t>
      </w:r>
      <w:proofErr w:type="spellEnd"/>
      <w:r w:rsidRPr="00D530FC">
        <w:br/>
      </w:r>
      <w:r w:rsidRPr="00D530FC">
        <w:br/>
      </w:r>
      <w:r w:rsidRPr="00D530FC">
        <w:br/>
        <w:t>RE: TTTTTTTT</w:t>
      </w:r>
      <w:r w:rsidRPr="00D530FC">
        <w:br/>
      </w:r>
      <w:r w:rsidRPr="00D530FC">
        <w:br/>
      </w:r>
      <w:r w:rsidRPr="00D530FC">
        <w:br/>
        <w:t>Dear Ms. TTTTTTTTT</w:t>
      </w:r>
      <w:proofErr w:type="gramStart"/>
      <w:r w:rsidRPr="00D530FC">
        <w:t>:</w:t>
      </w:r>
      <w:proofErr w:type="gramEnd"/>
      <w:r w:rsidRPr="00D530FC">
        <w:br/>
      </w:r>
      <w:r w:rsidRPr="00D530FC">
        <w:br/>
      </w:r>
      <w:r w:rsidRPr="00D530FC">
        <w:br/>
        <w:t>We wish to acknowledge receipt of your letter dated July 14, 1999, regarding the application of Kansas Retailers’ Sales tax.</w:t>
      </w:r>
      <w:r w:rsidRPr="00D530FC">
        <w:br/>
      </w:r>
      <w:r w:rsidRPr="00D530FC">
        <w:br/>
        <w:t>K.A.R. 92-19-62(b) states in part: “Each charge made by a retailer separate and apart from the selling price of the tangible personal property for an optional warranty, extended warranty, service contract, maintenance contract and other similar instruments is subject to sales tax. . .”</w:t>
      </w:r>
      <w:r w:rsidRPr="00D530FC">
        <w:br/>
      </w:r>
      <w:r w:rsidRPr="00D530FC">
        <w:br/>
        <w:t xml:space="preserve">Please be advised that since the retailer refunded the charge for the extended warranty, by submitting a check to the finance company to reduce the principal amount, the corresponding state and local sales </w:t>
      </w:r>
      <w:proofErr w:type="gramStart"/>
      <w:r w:rsidRPr="00D530FC">
        <w:t>tax(</w:t>
      </w:r>
      <w:proofErr w:type="spellStart"/>
      <w:proofErr w:type="gramEnd"/>
      <w:r w:rsidRPr="00D530FC">
        <w:t>es</w:t>
      </w:r>
      <w:proofErr w:type="spellEnd"/>
      <w:r w:rsidRPr="00D530FC">
        <w:t>) for that was collected on said warranty should likewise be refunded.</w:t>
      </w:r>
      <w:r w:rsidRPr="00D530FC">
        <w:br/>
      </w:r>
      <w:r w:rsidRPr="00D530FC">
        <w:br/>
        <w:t xml:space="preserve">This is a private letter ruling pursuant to K.A.R. 92-19-59. It is based solely on the facts provided in your </w:t>
      </w:r>
      <w:r w:rsidRPr="00D530FC">
        <w:lastRenderedPageBreak/>
        <w:t>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D530FC">
        <w:br/>
      </w:r>
      <w:r w:rsidRPr="00D530FC">
        <w:br/>
        <w:t>Sincerely yours</w:t>
      </w:r>
      <w:proofErr w:type="gramStart"/>
      <w:r w:rsidRPr="00D530FC">
        <w:t>,</w:t>
      </w:r>
      <w:proofErr w:type="gramEnd"/>
      <w:r w:rsidRPr="00D530FC">
        <w:br/>
      </w:r>
      <w:r w:rsidRPr="00D530FC">
        <w:br/>
      </w:r>
      <w:r w:rsidRPr="00D530FC">
        <w:br/>
      </w:r>
      <w:r w:rsidRPr="00D530FC">
        <w:br/>
        <w:t>Thomas P. Browne, Jr.</w:t>
      </w:r>
      <w:r w:rsidRPr="00D530FC">
        <w:br/>
        <w:t>Tax Specialist</w:t>
      </w:r>
      <w:r w:rsidRPr="00D530FC">
        <w:br/>
      </w:r>
      <w:r w:rsidRPr="00D530FC">
        <w:br/>
        <w:t>TPB</w:t>
      </w:r>
      <w:r w:rsidRPr="00D530FC">
        <w:br/>
      </w:r>
      <w:r w:rsidRPr="00D530FC">
        <w:br/>
      </w:r>
      <w:r w:rsidRPr="00D530FC">
        <w:br/>
      </w:r>
      <w:r w:rsidRPr="00D530FC">
        <w:rPr>
          <w:b/>
          <w:bCs/>
        </w:rPr>
        <w:t>Date Composed: 08/03/1999 Date Modified: 10/11/2001</w:t>
      </w:r>
    </w:p>
    <w:sectPr w:rsidR="0075177E" w:rsidRPr="00D530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3774E3"/>
    <w:rsid w:val="00520C2C"/>
    <w:rsid w:val="0075177E"/>
    <w:rsid w:val="00AD57A3"/>
    <w:rsid w:val="00D530FC"/>
    <w:rsid w:val="00DC6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033464355">
      <w:bodyDiv w:val="1"/>
      <w:marLeft w:val="0"/>
      <w:marRight w:val="0"/>
      <w:marTop w:val="0"/>
      <w:marBottom w:val="0"/>
      <w:divBdr>
        <w:top w:val="none" w:sz="0" w:space="0" w:color="auto"/>
        <w:left w:val="none" w:sz="0" w:space="0" w:color="auto"/>
        <w:bottom w:val="none" w:sz="0" w:space="0" w:color="auto"/>
        <w:right w:val="none" w:sz="0" w:space="0" w:color="auto"/>
      </w:divBdr>
    </w:div>
    <w:div w:id="1228224482">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 w:id="143119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2020-09-17T15:03:00Z</dcterms:created>
  <dcterms:modified xsi:type="dcterms:W3CDTF">2020-09-17T15:03:00Z</dcterms:modified>
</cp:coreProperties>
</file>