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38" w:rsidRPr="004E0338" w:rsidRDefault="004E0338" w:rsidP="004E0338">
      <w:r w:rsidRPr="004E033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E0338" w:rsidRPr="004E0338" w:rsidTr="004E0338">
        <w:trPr>
          <w:tblCellSpacing w:w="0" w:type="dxa"/>
        </w:trPr>
        <w:tc>
          <w:tcPr>
            <w:tcW w:w="2130" w:type="dxa"/>
            <w:hideMark/>
          </w:tcPr>
          <w:p w:rsidR="004E0338" w:rsidRPr="004E0338" w:rsidRDefault="004E0338" w:rsidP="004E0338">
            <w:r w:rsidRPr="004E0338">
              <w:rPr>
                <w:b/>
                <w:bCs/>
              </w:rPr>
              <w:t>Ruling Number:</w:t>
            </w:r>
          </w:p>
        </w:tc>
        <w:tc>
          <w:tcPr>
            <w:tcW w:w="7980" w:type="dxa"/>
            <w:hideMark/>
          </w:tcPr>
          <w:p w:rsidR="004E0338" w:rsidRPr="004E0338" w:rsidRDefault="004E0338" w:rsidP="004E0338">
            <w:bookmarkStart w:id="0" w:name="_GoBack"/>
            <w:r w:rsidRPr="004E0338">
              <w:rPr>
                <w:b/>
                <w:bCs/>
              </w:rPr>
              <w:t>P-1999-147</w:t>
            </w:r>
            <w:bookmarkEnd w:id="0"/>
          </w:p>
        </w:tc>
      </w:tr>
    </w:tbl>
    <w:p w:rsidR="004E0338" w:rsidRPr="004E0338" w:rsidRDefault="004E0338" w:rsidP="004E0338">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4E0338" w:rsidRPr="004E0338" w:rsidTr="004E0338">
        <w:trPr>
          <w:tblCellSpacing w:w="0" w:type="dxa"/>
        </w:trPr>
        <w:tc>
          <w:tcPr>
            <w:tcW w:w="2130" w:type="dxa"/>
            <w:hideMark/>
          </w:tcPr>
          <w:p w:rsidR="00000000" w:rsidRPr="004E0338" w:rsidRDefault="004E0338" w:rsidP="004E0338">
            <w:r w:rsidRPr="004E0338">
              <w:rPr>
                <w:b/>
                <w:bCs/>
              </w:rPr>
              <w:t>Tax Type:</w:t>
            </w:r>
          </w:p>
        </w:tc>
        <w:tc>
          <w:tcPr>
            <w:tcW w:w="8190" w:type="dxa"/>
            <w:hideMark/>
          </w:tcPr>
          <w:p w:rsidR="004E0338" w:rsidRPr="004E0338" w:rsidRDefault="004E0338" w:rsidP="004E0338">
            <w:r w:rsidRPr="004E0338">
              <w:rPr>
                <w:b/>
                <w:bCs/>
              </w:rPr>
              <w:t>Kansas Retailers' Sales Tax</w:t>
            </w:r>
          </w:p>
        </w:tc>
      </w:tr>
      <w:tr w:rsidR="004E0338" w:rsidRPr="004E0338" w:rsidTr="004E0338">
        <w:trPr>
          <w:tblCellSpacing w:w="0" w:type="dxa"/>
        </w:trPr>
        <w:tc>
          <w:tcPr>
            <w:tcW w:w="2130" w:type="dxa"/>
            <w:hideMark/>
          </w:tcPr>
          <w:p w:rsidR="004E0338" w:rsidRPr="004E0338" w:rsidRDefault="004E0338" w:rsidP="004E0338">
            <w:r w:rsidRPr="004E0338">
              <w:rPr>
                <w:b/>
                <w:bCs/>
              </w:rPr>
              <w:t>Brief Description:</w:t>
            </w:r>
          </w:p>
        </w:tc>
        <w:tc>
          <w:tcPr>
            <w:tcW w:w="8190" w:type="dxa"/>
            <w:hideMark/>
          </w:tcPr>
          <w:p w:rsidR="004E0338" w:rsidRPr="004E0338" w:rsidRDefault="004E0338" w:rsidP="004E0338">
            <w:r w:rsidRPr="004E0338">
              <w:rPr>
                <w:b/>
                <w:bCs/>
              </w:rPr>
              <w:t>Qualifications for a religious organization.</w:t>
            </w:r>
          </w:p>
        </w:tc>
      </w:tr>
      <w:tr w:rsidR="004E0338" w:rsidRPr="004E0338" w:rsidTr="004E0338">
        <w:trPr>
          <w:tblCellSpacing w:w="0" w:type="dxa"/>
        </w:trPr>
        <w:tc>
          <w:tcPr>
            <w:tcW w:w="2130" w:type="dxa"/>
            <w:hideMark/>
          </w:tcPr>
          <w:p w:rsidR="004E0338" w:rsidRPr="004E0338" w:rsidRDefault="004E0338" w:rsidP="004E0338">
            <w:r w:rsidRPr="004E0338">
              <w:rPr>
                <w:b/>
                <w:bCs/>
              </w:rPr>
              <w:t>Keywords:</w:t>
            </w:r>
          </w:p>
        </w:tc>
        <w:tc>
          <w:tcPr>
            <w:tcW w:w="8190" w:type="dxa"/>
            <w:hideMark/>
          </w:tcPr>
          <w:p w:rsidR="004E0338" w:rsidRPr="004E0338" w:rsidRDefault="004E0338" w:rsidP="004E0338"/>
        </w:tc>
      </w:tr>
      <w:tr w:rsidR="004E0338" w:rsidRPr="004E0338" w:rsidTr="004E0338">
        <w:trPr>
          <w:tblCellSpacing w:w="0" w:type="dxa"/>
        </w:trPr>
        <w:tc>
          <w:tcPr>
            <w:tcW w:w="2130" w:type="dxa"/>
            <w:hideMark/>
          </w:tcPr>
          <w:p w:rsidR="004E0338" w:rsidRPr="004E0338" w:rsidRDefault="004E0338" w:rsidP="004E0338">
            <w:r w:rsidRPr="004E0338">
              <w:rPr>
                <w:b/>
                <w:bCs/>
              </w:rPr>
              <w:t>Approval Date:</w:t>
            </w:r>
          </w:p>
        </w:tc>
        <w:tc>
          <w:tcPr>
            <w:tcW w:w="8190" w:type="dxa"/>
            <w:hideMark/>
          </w:tcPr>
          <w:p w:rsidR="004E0338" w:rsidRPr="004E0338" w:rsidRDefault="004E0338" w:rsidP="004E0338">
            <w:r w:rsidRPr="004E0338">
              <w:rPr>
                <w:b/>
                <w:bCs/>
              </w:rPr>
              <w:t>06/30/1999</w:t>
            </w:r>
          </w:p>
        </w:tc>
      </w:tr>
    </w:tbl>
    <w:p w:rsidR="00000000" w:rsidRPr="004E0338" w:rsidRDefault="004E0338" w:rsidP="004E0338">
      <w:r w:rsidRPr="004E0338">
        <w:pict>
          <v:rect id="_x0000_i1702" style="width:468pt;height:5.25pt" o:hrstd="t" o:hrnoshade="t" o:hr="t" fillcolor="navy" stroked="f"/>
        </w:pict>
      </w:r>
    </w:p>
    <w:p w:rsidR="004E0338" w:rsidRPr="004E0338" w:rsidRDefault="004E0338" w:rsidP="004E0338">
      <w:r w:rsidRPr="004E0338">
        <w:br/>
      </w:r>
      <w:r w:rsidRPr="004E0338">
        <w:rPr>
          <w:b/>
          <w:bCs/>
        </w:rPr>
        <w:t>Body:</w:t>
      </w:r>
    </w:p>
    <w:p w:rsidR="004E0338" w:rsidRPr="004E0338" w:rsidRDefault="004E0338" w:rsidP="004E0338">
      <w:r w:rsidRPr="004E0338">
        <w:t>Office of Policy and Research</w:t>
      </w:r>
      <w:r w:rsidRPr="004E0338">
        <w:br/>
      </w:r>
      <w:r w:rsidRPr="004E0338">
        <w:br/>
      </w:r>
      <w:r w:rsidRPr="004E0338">
        <w:br/>
        <w:t>June 30, 1999</w:t>
      </w:r>
    </w:p>
    <w:p w:rsidR="004E0338" w:rsidRPr="004E0338" w:rsidRDefault="004E0338" w:rsidP="004E0338">
      <w:r w:rsidRPr="004E0338">
        <w:br/>
        <w:t>XXXXXXXXXXXX</w:t>
      </w:r>
      <w:r w:rsidRPr="004E0338">
        <w:br/>
        <w:t>XXXXXXXXXXXXXX</w:t>
      </w:r>
      <w:r w:rsidRPr="004E0338">
        <w:br/>
      </w:r>
      <w:proofErr w:type="spellStart"/>
      <w:r w:rsidRPr="004E0338">
        <w:t>XXXXXXXXXXXXXX</w:t>
      </w:r>
      <w:proofErr w:type="spellEnd"/>
      <w:r w:rsidRPr="004E0338">
        <w:br/>
        <w:t>XXXXXXXX</w:t>
      </w:r>
      <w:r w:rsidRPr="004E0338">
        <w:br/>
      </w:r>
      <w:r w:rsidRPr="004E0338">
        <w:br/>
      </w:r>
      <w:r w:rsidRPr="004E0338">
        <w:br/>
      </w:r>
      <w:r w:rsidRPr="004E0338">
        <w:br/>
        <w:t>Dear XXXXXXXX</w:t>
      </w:r>
      <w:proofErr w:type="gramStart"/>
      <w:r w:rsidRPr="004E0338">
        <w:t>:</w:t>
      </w:r>
      <w:proofErr w:type="gramEnd"/>
      <w:r w:rsidRPr="004E0338">
        <w:br/>
      </w:r>
      <w:r w:rsidRPr="004E0338">
        <w:br/>
        <w:t>I have been asked to respond to your letter dated December 17, 1998. In it, you ask if your organization qualifies as a religious organization for purposes of Kansas sales tax.</w:t>
      </w:r>
      <w:r w:rsidRPr="004E0338">
        <w:br/>
      </w:r>
      <w:r w:rsidRPr="004E0338">
        <w:br/>
        <w:t>In your letter you stated:</w:t>
      </w:r>
      <w:r w:rsidRPr="004E0338">
        <w:br/>
      </w:r>
    </w:p>
    <w:p w:rsidR="004E0338" w:rsidRPr="004E0338" w:rsidRDefault="004E0338" w:rsidP="004E0338">
      <w:r w:rsidRPr="004E0338">
        <w:t>XXXXXXXXXXXX is a non-profit 501(c</w:t>
      </w:r>
      <w:proofErr w:type="gramStart"/>
      <w:r w:rsidRPr="004E0338">
        <w:t>)(</w:t>
      </w:r>
      <w:proofErr w:type="gramEnd"/>
      <w:r w:rsidRPr="004E0338">
        <w:t>3) that is not required to submit a 990 form because of our religious organization status. Our membership consists of nearly 100 congregations, several religious organizations plus individual delegates from congregations.</w:t>
      </w:r>
      <w:r w:rsidRPr="004E0338">
        <w:br/>
      </w:r>
      <w:r w:rsidRPr="004E0338">
        <w:br/>
        <w:t xml:space="preserve">XXXXXXXXXX service the needs of the religious congregations which it represents. As stated in the opening of our by-laws </w:t>
      </w:r>
      <w:proofErr w:type="gramStart"/>
      <w:r w:rsidRPr="004E0338">
        <w:t>( a</w:t>
      </w:r>
      <w:proofErr w:type="gramEnd"/>
      <w:r w:rsidRPr="004E0338">
        <w:t xml:space="preserve"> copy is included with this letter), XXXXXXXX brings people of faith together to:</w:t>
      </w:r>
    </w:p>
    <w:p w:rsidR="004E0338" w:rsidRPr="004E0338" w:rsidRDefault="004E0338" w:rsidP="004E0338">
      <w:r w:rsidRPr="004E0338">
        <w:t>n achieve knowledge, understanding and appreciation of all faiths</w:t>
      </w:r>
      <w:r w:rsidRPr="004E0338">
        <w:br/>
        <w:t>n educate and encourage dialogue</w:t>
      </w:r>
      <w:r w:rsidRPr="004E0338">
        <w:br/>
        <w:t>n worship</w:t>
      </w:r>
      <w:r w:rsidRPr="004E0338">
        <w:br/>
        <w:t>n cooperate in the promotion of justice, the relieving of misery and reconciling of</w:t>
      </w:r>
    </w:p>
    <w:p w:rsidR="004E0338" w:rsidRPr="004E0338" w:rsidRDefault="004E0338" w:rsidP="004E0338">
      <w:proofErr w:type="gramStart"/>
      <w:r w:rsidRPr="004E0338">
        <w:lastRenderedPageBreak/>
        <w:t>the</w:t>
      </w:r>
      <w:proofErr w:type="gramEnd"/>
      <w:r w:rsidRPr="004E0338">
        <w:t xml:space="preserve"> estranged</w:t>
      </w:r>
    </w:p>
    <w:p w:rsidR="004E0338" w:rsidRPr="004E0338" w:rsidRDefault="004E0338" w:rsidP="004E0338">
      <w:proofErr w:type="gramStart"/>
      <w:r w:rsidRPr="004E0338">
        <w:t>n</w:t>
      </w:r>
      <w:proofErr w:type="gramEnd"/>
      <w:r w:rsidRPr="004E0338">
        <w:t> provide responses to the challenges of our times based upon spiritual principles</w:t>
      </w:r>
      <w:r w:rsidRPr="004E0338">
        <w:br/>
        <w:t>n transform society so that love, peace and unity may prevail</w:t>
      </w:r>
    </w:p>
    <w:p w:rsidR="004E0338" w:rsidRPr="004E0338" w:rsidRDefault="004E0338" w:rsidP="004E0338">
      <w:r w:rsidRPr="004E0338">
        <w:br/>
        <w:t>XXXXXXXXXXXX is, in other words, a derivative organization of religious congregations organized and operated exclusively to assist our membership congregations and the religious community carry out its religious purpose.</w:t>
      </w:r>
      <w:r w:rsidRPr="004E0338">
        <w:br/>
      </w:r>
      <w:r w:rsidRPr="004E0338">
        <w:br/>
        <w:t xml:space="preserve">In addition to having a reflection room as a part of our XXXXXXXXXX which is set aside for the sole purpose of prayer and meditation, we also conduct a minimum of XXXXXXXXXX annually. As stated in our by-laws, the purpose of the </w:t>
      </w:r>
      <w:proofErr w:type="spellStart"/>
      <w:r w:rsidRPr="004E0338">
        <w:t>XXXXXXXis</w:t>
      </w:r>
      <w:proofErr w:type="spellEnd"/>
      <w:r w:rsidRPr="004E0338">
        <w:t>: “to provide program and inspiration to the members”.</w:t>
      </w:r>
      <w:r w:rsidRPr="004E0338">
        <w:br/>
      </w:r>
      <w:r w:rsidRPr="004E0338">
        <w:br/>
        <w:t>XXXXXXXXXXXXXXXXXXXXXXXXXXXXXXXXXXXXXXXXXXXXXXXXXXXXXXXXXXXXXXXXXXXXXXXXXXXXXXXXXXXXXXXXXXXXXXXXXXXXXXXXXXXXXXXXXXXXXXXXXXXXXXXXXXXXXXXXXXXXXXXXXXXXXXXXXXXXXXXXXXXXXXXXXXXXXXXXXXXXXXXXXXXXXXXXXXXXXXXXXXXXXXXXXXXXXXXXXXXXXXXXXXXXXXXXXXX</w:t>
      </w:r>
    </w:p>
    <w:p w:rsidR="00736C7F" w:rsidRPr="004E0338" w:rsidRDefault="004E0338" w:rsidP="004E0338">
      <w:r w:rsidRPr="004E0338">
        <w:br/>
        <w:t>Kansas sales tax law exempts “all sales of tangible personal property and services purchased by a religious organization which is exempt from federal income taxation pursuant to section 501 (c</w:t>
      </w:r>
      <w:proofErr w:type="gramStart"/>
      <w:r w:rsidRPr="004E0338">
        <w:t>)(</w:t>
      </w:r>
      <w:proofErr w:type="gramEnd"/>
      <w:r w:rsidRPr="004E0338">
        <w:t>3) of the federal internal revenue code, and used exclusively for religious purposes. . .” K.S.A. 79-3606(</w:t>
      </w:r>
      <w:proofErr w:type="spellStart"/>
      <w:proofErr w:type="gramStart"/>
      <w:r w:rsidRPr="004E0338">
        <w:t>aaa</w:t>
      </w:r>
      <w:proofErr w:type="spellEnd"/>
      <w:proofErr w:type="gramEnd"/>
      <w:r w:rsidRPr="004E0338">
        <w:t>).</w:t>
      </w:r>
      <w:r w:rsidRPr="004E0338">
        <w:br/>
      </w:r>
      <w:r w:rsidRPr="004E0338">
        <w:br/>
        <w:t>For purposes of the Kansas retailers’ sales tax act, the term “religious organization” means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4E0338">
        <w:rPr>
          <w:i/>
          <w:iCs/>
        </w:rPr>
        <w:t>Notice 98-05; See K.S.A. 79-4701(e); K.S.A. 8-1730a.</w:t>
      </w:r>
      <w:r w:rsidRPr="004E0338">
        <w:t>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 Such an organization must itself be exempt from tax under I.R.C. §501(c</w:t>
      </w:r>
      <w:proofErr w:type="gramStart"/>
      <w:r w:rsidRPr="004E0338">
        <w:t>)(</w:t>
      </w:r>
      <w:proofErr w:type="gramEnd"/>
      <w:r w:rsidRPr="004E0338">
        <w:t>3). </w:t>
      </w:r>
      <w:r w:rsidRPr="004E0338">
        <w:rPr>
          <w:i/>
          <w:iCs/>
        </w:rPr>
        <w:t xml:space="preserve">Notice 98-05; See Trustees of </w:t>
      </w:r>
      <w:proofErr w:type="gramStart"/>
      <w:r w:rsidRPr="004E0338">
        <w:rPr>
          <w:i/>
          <w:iCs/>
        </w:rPr>
        <w:t>The</w:t>
      </w:r>
      <w:proofErr w:type="gramEnd"/>
      <w:r w:rsidRPr="004E0338">
        <w:rPr>
          <w:i/>
          <w:iCs/>
        </w:rPr>
        <w:t xml:space="preserve"> United Methodist Church v. Cogswell, 205 Kan. 847 (1970).</w:t>
      </w:r>
      <w:r w:rsidRPr="004E0338">
        <w:br/>
      </w:r>
      <w:r w:rsidRPr="004E0338">
        <w:br/>
        <w:t>Charitable organizations that are composed of churches, businesses, and lay persons are separately incorporated organizations that are not composed exclusively of churches or other religious organizations, but include lay people and businesses. Therefore, these groups do not qualify as a religious organization for purposes of the exemption extended at K.S.A. 1998 Supp.79-3606(</w:t>
      </w:r>
      <w:proofErr w:type="spellStart"/>
      <w:proofErr w:type="gramStart"/>
      <w:r w:rsidRPr="004E0338">
        <w:t>aaa</w:t>
      </w:r>
      <w:proofErr w:type="spellEnd"/>
      <w:proofErr w:type="gramEnd"/>
      <w:r w:rsidRPr="004E0338">
        <w:t>).</w:t>
      </w:r>
      <w:r w:rsidRPr="004E0338">
        <w:br/>
      </w:r>
      <w:r w:rsidRPr="004E0338">
        <w:br/>
        <w:t>It is the opinion of the Kansas Department of Revenue that your organization does not meet the necessary criteria to be a religious organization exempt pursuant to K.S.A. 79-3606(</w:t>
      </w:r>
      <w:proofErr w:type="spellStart"/>
      <w:proofErr w:type="gramStart"/>
      <w:r w:rsidRPr="004E0338">
        <w:t>aaa</w:t>
      </w:r>
      <w:proofErr w:type="spellEnd"/>
      <w:proofErr w:type="gramEnd"/>
      <w:r w:rsidRPr="004E0338">
        <w:t>).</w:t>
      </w:r>
      <w:r w:rsidRPr="004E0338">
        <w:br/>
      </w:r>
      <w:r w:rsidRPr="004E0338">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4E0338">
        <w:lastRenderedPageBreak/>
        <w:t>the operation of law without further department action if there is a change in the statutes, administrative regulations, or case law, or published revenue ruling, that materially affects this private letter ruling.</w:t>
      </w:r>
      <w:r w:rsidRPr="004E0338">
        <w:br/>
      </w:r>
      <w:r w:rsidRPr="004E0338">
        <w:br/>
        <w:t>Sincerely</w:t>
      </w:r>
      <w:proofErr w:type="gramStart"/>
      <w:r w:rsidRPr="004E0338">
        <w:t>,</w:t>
      </w:r>
      <w:proofErr w:type="gramEnd"/>
      <w:r w:rsidRPr="004E0338">
        <w:br/>
      </w:r>
      <w:r w:rsidRPr="004E0338">
        <w:br/>
      </w:r>
      <w:r w:rsidRPr="004E0338">
        <w:br/>
        <w:t xml:space="preserve">Mark D. </w:t>
      </w:r>
      <w:proofErr w:type="spellStart"/>
      <w:r w:rsidRPr="004E0338">
        <w:t>Ciardullo</w:t>
      </w:r>
      <w:proofErr w:type="spellEnd"/>
      <w:r w:rsidRPr="004E0338">
        <w:br/>
        <w:t>Tax Specialist</w:t>
      </w:r>
      <w:r w:rsidRPr="004E0338">
        <w:br/>
      </w:r>
      <w:r w:rsidRPr="004E0338">
        <w:br/>
      </w:r>
      <w:r w:rsidRPr="004E0338">
        <w:br/>
        <w:t>MDC</w:t>
      </w:r>
      <w:r w:rsidRPr="004E0338">
        <w:br/>
      </w:r>
      <w:r w:rsidRPr="004E0338">
        <w:br/>
      </w:r>
      <w:r w:rsidRPr="004E0338">
        <w:br/>
      </w:r>
      <w:r w:rsidRPr="004E0338">
        <w:rPr>
          <w:b/>
          <w:bCs/>
        </w:rPr>
        <w:t>Date Composed: 07/08/1999 Date Modified: 10/11/2001</w:t>
      </w:r>
    </w:p>
    <w:sectPr w:rsidR="00736C7F" w:rsidRPr="004E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4E033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CF4EA0"/>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C57B2"/>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79889453">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37400615">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051302">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2020-09-15T19:29:00Z</dcterms:created>
  <dcterms:modified xsi:type="dcterms:W3CDTF">2020-09-15T19:29:00Z</dcterms:modified>
</cp:coreProperties>
</file>