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3FE" w:rsidRPr="007B03FE" w:rsidRDefault="007B03FE" w:rsidP="007B03FE">
      <w:r w:rsidRPr="007B03FE">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B03FE" w:rsidRPr="007B03FE" w:rsidTr="007B03FE">
        <w:trPr>
          <w:tblCellSpacing w:w="0" w:type="dxa"/>
        </w:trPr>
        <w:tc>
          <w:tcPr>
            <w:tcW w:w="2130" w:type="dxa"/>
            <w:hideMark/>
          </w:tcPr>
          <w:p w:rsidR="007B03FE" w:rsidRPr="007B03FE" w:rsidRDefault="007B03FE" w:rsidP="007B03FE">
            <w:r w:rsidRPr="007B03FE">
              <w:rPr>
                <w:b/>
                <w:bCs/>
              </w:rPr>
              <w:t>Ruling Number:</w:t>
            </w:r>
          </w:p>
        </w:tc>
        <w:tc>
          <w:tcPr>
            <w:tcW w:w="7980" w:type="dxa"/>
            <w:hideMark/>
          </w:tcPr>
          <w:p w:rsidR="007B03FE" w:rsidRPr="007B03FE" w:rsidRDefault="007B03FE" w:rsidP="007B03FE">
            <w:bookmarkStart w:id="0" w:name="_GoBack"/>
            <w:r w:rsidRPr="007B03FE">
              <w:rPr>
                <w:b/>
                <w:bCs/>
              </w:rPr>
              <w:t>P-1999-109</w:t>
            </w:r>
            <w:bookmarkEnd w:id="0"/>
          </w:p>
        </w:tc>
      </w:tr>
    </w:tbl>
    <w:p w:rsidR="007B03FE" w:rsidRPr="007B03FE" w:rsidRDefault="007B03FE" w:rsidP="007B03FE">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7B03FE" w:rsidRPr="007B03FE" w:rsidTr="007B03FE">
        <w:trPr>
          <w:tblCellSpacing w:w="0" w:type="dxa"/>
        </w:trPr>
        <w:tc>
          <w:tcPr>
            <w:tcW w:w="2130" w:type="dxa"/>
            <w:hideMark/>
          </w:tcPr>
          <w:p w:rsidR="00000000" w:rsidRPr="007B03FE" w:rsidRDefault="007B03FE" w:rsidP="007B03FE">
            <w:r w:rsidRPr="007B03FE">
              <w:rPr>
                <w:b/>
                <w:bCs/>
              </w:rPr>
              <w:t>Tax Type:</w:t>
            </w:r>
          </w:p>
        </w:tc>
        <w:tc>
          <w:tcPr>
            <w:tcW w:w="8190" w:type="dxa"/>
            <w:hideMark/>
          </w:tcPr>
          <w:p w:rsidR="007B03FE" w:rsidRPr="007B03FE" w:rsidRDefault="007B03FE" w:rsidP="007B03FE">
            <w:r w:rsidRPr="007B03FE">
              <w:rPr>
                <w:b/>
                <w:bCs/>
              </w:rPr>
              <w:t>Kansas Retailers' Sales Tax</w:t>
            </w:r>
          </w:p>
        </w:tc>
      </w:tr>
      <w:tr w:rsidR="007B03FE" w:rsidRPr="007B03FE" w:rsidTr="007B03FE">
        <w:trPr>
          <w:tblCellSpacing w:w="0" w:type="dxa"/>
        </w:trPr>
        <w:tc>
          <w:tcPr>
            <w:tcW w:w="2130" w:type="dxa"/>
            <w:hideMark/>
          </w:tcPr>
          <w:p w:rsidR="007B03FE" w:rsidRPr="007B03FE" w:rsidRDefault="007B03FE" w:rsidP="007B03FE">
            <w:r w:rsidRPr="007B03FE">
              <w:rPr>
                <w:b/>
                <w:bCs/>
              </w:rPr>
              <w:t>Brief Description:</w:t>
            </w:r>
          </w:p>
        </w:tc>
        <w:tc>
          <w:tcPr>
            <w:tcW w:w="8190" w:type="dxa"/>
            <w:hideMark/>
          </w:tcPr>
          <w:p w:rsidR="007B03FE" w:rsidRPr="007B03FE" w:rsidRDefault="007B03FE" w:rsidP="007B03FE">
            <w:r w:rsidRPr="007B03FE">
              <w:rPr>
                <w:b/>
                <w:bCs/>
              </w:rPr>
              <w:t>Purchases by a Girl Scout Troop.</w:t>
            </w:r>
          </w:p>
        </w:tc>
      </w:tr>
      <w:tr w:rsidR="007B03FE" w:rsidRPr="007B03FE" w:rsidTr="007B03FE">
        <w:trPr>
          <w:tblCellSpacing w:w="0" w:type="dxa"/>
        </w:trPr>
        <w:tc>
          <w:tcPr>
            <w:tcW w:w="2130" w:type="dxa"/>
            <w:hideMark/>
          </w:tcPr>
          <w:p w:rsidR="007B03FE" w:rsidRPr="007B03FE" w:rsidRDefault="007B03FE" w:rsidP="007B03FE">
            <w:r w:rsidRPr="007B03FE">
              <w:rPr>
                <w:b/>
                <w:bCs/>
              </w:rPr>
              <w:t>Keywords:</w:t>
            </w:r>
          </w:p>
        </w:tc>
        <w:tc>
          <w:tcPr>
            <w:tcW w:w="8190" w:type="dxa"/>
            <w:hideMark/>
          </w:tcPr>
          <w:p w:rsidR="007B03FE" w:rsidRPr="007B03FE" w:rsidRDefault="007B03FE" w:rsidP="007B03FE"/>
        </w:tc>
      </w:tr>
      <w:tr w:rsidR="007B03FE" w:rsidRPr="007B03FE" w:rsidTr="007B03FE">
        <w:trPr>
          <w:tblCellSpacing w:w="0" w:type="dxa"/>
        </w:trPr>
        <w:tc>
          <w:tcPr>
            <w:tcW w:w="2130" w:type="dxa"/>
            <w:hideMark/>
          </w:tcPr>
          <w:p w:rsidR="007B03FE" w:rsidRPr="007B03FE" w:rsidRDefault="007B03FE" w:rsidP="007B03FE">
            <w:r w:rsidRPr="007B03FE">
              <w:rPr>
                <w:b/>
                <w:bCs/>
              </w:rPr>
              <w:t>Approval Date:</w:t>
            </w:r>
          </w:p>
        </w:tc>
        <w:tc>
          <w:tcPr>
            <w:tcW w:w="8190" w:type="dxa"/>
            <w:hideMark/>
          </w:tcPr>
          <w:p w:rsidR="007B03FE" w:rsidRPr="007B03FE" w:rsidRDefault="007B03FE" w:rsidP="007B03FE">
            <w:r w:rsidRPr="007B03FE">
              <w:rPr>
                <w:b/>
                <w:bCs/>
              </w:rPr>
              <w:t>05/04/1999</w:t>
            </w:r>
          </w:p>
        </w:tc>
      </w:tr>
    </w:tbl>
    <w:p w:rsidR="00000000" w:rsidRPr="007B03FE" w:rsidRDefault="007B03FE" w:rsidP="007B03FE">
      <w:r w:rsidRPr="007B03FE">
        <w:pict>
          <v:rect id="_x0000_i1609" style="width:468pt;height:5.25pt" o:hrstd="t" o:hrnoshade="t" o:hr="t" fillcolor="navy" stroked="f"/>
        </w:pict>
      </w:r>
    </w:p>
    <w:p w:rsidR="007B03FE" w:rsidRPr="007B03FE" w:rsidRDefault="007B03FE" w:rsidP="007B03FE">
      <w:r w:rsidRPr="007B03FE">
        <w:br/>
      </w:r>
      <w:r w:rsidRPr="007B03FE">
        <w:rPr>
          <w:b/>
          <w:bCs/>
        </w:rPr>
        <w:t>Body:</w:t>
      </w:r>
    </w:p>
    <w:p w:rsidR="007B03FE" w:rsidRPr="007B03FE" w:rsidRDefault="007B03FE" w:rsidP="007B03FE">
      <w:r w:rsidRPr="007B03FE">
        <w:t>Office of Policy &amp; Research</w:t>
      </w:r>
      <w:r w:rsidRPr="007B03FE">
        <w:br/>
      </w:r>
      <w:r w:rsidRPr="007B03FE">
        <w:br/>
      </w:r>
      <w:r w:rsidRPr="007B03FE">
        <w:br/>
        <w:t>May 4, 1999</w:t>
      </w:r>
    </w:p>
    <w:p w:rsidR="00736C7F" w:rsidRPr="007B03FE" w:rsidRDefault="007B03FE" w:rsidP="007B03FE">
      <w:r w:rsidRPr="007B03FE">
        <w:br/>
        <w:t>XXXXXXXXXXXX</w:t>
      </w:r>
      <w:r w:rsidRPr="007B03FE">
        <w:br/>
        <w:t>XXXXXXXXXXXXXXX</w:t>
      </w:r>
      <w:r w:rsidRPr="007B03FE">
        <w:br/>
        <w:t>XXXXXXXXXXXXX</w:t>
      </w:r>
      <w:r w:rsidRPr="007B03FE">
        <w:br/>
      </w:r>
      <w:r w:rsidRPr="007B03FE">
        <w:br/>
      </w:r>
      <w:r w:rsidRPr="007B03FE">
        <w:br/>
        <w:t>Dear XXXXXXXXXXX</w:t>
      </w:r>
      <w:proofErr w:type="gramStart"/>
      <w:r w:rsidRPr="007B03FE">
        <w:t>:</w:t>
      </w:r>
      <w:proofErr w:type="gramEnd"/>
      <w:r w:rsidRPr="007B03FE">
        <w:br/>
      </w:r>
      <w:r w:rsidRPr="007B03FE">
        <w:br/>
        <w:t>I have been asked to respond to your letter dated April 17, 1999. In it, you ask for guidance in the application sales tax to purchases by a Girl Scout Troop.</w:t>
      </w:r>
      <w:r w:rsidRPr="007B03FE">
        <w:br/>
      </w:r>
      <w:r w:rsidRPr="007B03FE">
        <w:br/>
        <w:t xml:space="preserve">Kansas law exempts “all sales of tangible personal property purchased directly by a nonprofit organization for nonsectarian comprehensive multidiscipline youth development programs. . .” K.S.A. 79-3606(ii). The Girl Scouts of America and other organizations such as a Girl </w:t>
      </w:r>
      <w:proofErr w:type="spellStart"/>
      <w:r w:rsidRPr="007B03FE">
        <w:t>Scoot</w:t>
      </w:r>
      <w:proofErr w:type="spellEnd"/>
      <w:r w:rsidRPr="007B03FE">
        <w:t xml:space="preserve"> troop are deemed to be a “nonprofit organization” for purposes of K.S.A. 79-3606(ii).</w:t>
      </w:r>
      <w:r w:rsidRPr="007B03FE">
        <w:br/>
      </w:r>
      <w:r w:rsidRPr="007B03FE">
        <w:br/>
        <w:t>The exemption contained in K.S.A. 79-3606(ii) applies to sales of tangible personal property. You asked if the charges for a motel room would be exempt. The rental of a motel room is considered to be a service. K.S.A. 79-3603(g).</w:t>
      </w:r>
      <w:r w:rsidRPr="007B03FE">
        <w:br/>
      </w:r>
      <w:r w:rsidRPr="007B03FE">
        <w:br/>
        <w:t>It is the opinion of the Kansas Department of Revenue that the rental of a hotel room by an organization that is exempt pursuant to K.S.A. 79-3606(ii) is not exempt from Kansas retailers’ sales tax.</w:t>
      </w:r>
      <w:r w:rsidRPr="007B03FE">
        <w:br/>
      </w:r>
      <w:r w:rsidRPr="007B03FE">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w:t>
      </w:r>
      <w:r w:rsidRPr="007B03FE">
        <w:lastRenderedPageBreak/>
        <w:t>law without further department action if there is a change in the controlling statutes, administrative regulations, revenue rulings or case law that materially affects this determination.</w:t>
      </w:r>
      <w:r w:rsidRPr="007B03FE">
        <w:br/>
      </w:r>
      <w:r w:rsidRPr="007B03FE">
        <w:br/>
        <w:t>Sincerely</w:t>
      </w:r>
      <w:proofErr w:type="gramStart"/>
      <w:r w:rsidRPr="007B03FE">
        <w:t>,</w:t>
      </w:r>
      <w:proofErr w:type="gramEnd"/>
      <w:r w:rsidRPr="007B03FE">
        <w:br/>
      </w:r>
      <w:r w:rsidRPr="007B03FE">
        <w:br/>
      </w:r>
      <w:r w:rsidRPr="007B03FE">
        <w:br/>
      </w:r>
      <w:r w:rsidRPr="007B03FE">
        <w:br/>
        <w:t xml:space="preserve">Mark D. </w:t>
      </w:r>
      <w:proofErr w:type="spellStart"/>
      <w:r w:rsidRPr="007B03FE">
        <w:t>Ciardullo</w:t>
      </w:r>
      <w:proofErr w:type="spellEnd"/>
      <w:r w:rsidRPr="007B03FE">
        <w:br/>
        <w:t>Tax Specialist</w:t>
      </w:r>
      <w:r w:rsidRPr="007B03FE">
        <w:br/>
      </w:r>
      <w:r w:rsidRPr="007B03FE">
        <w:br/>
      </w:r>
      <w:r w:rsidRPr="007B03FE">
        <w:br/>
        <w:t>MDC</w:t>
      </w:r>
      <w:r w:rsidRPr="007B03FE">
        <w:br/>
      </w:r>
      <w:r w:rsidRPr="007B03FE">
        <w:br/>
      </w:r>
      <w:r w:rsidRPr="007B03FE">
        <w:br/>
      </w:r>
      <w:r w:rsidRPr="007B03FE">
        <w:rPr>
          <w:b/>
          <w:bCs/>
        </w:rPr>
        <w:t>Date Composed: 05/12/1999 Date Modified: 10/11/2001</w:t>
      </w:r>
    </w:p>
    <w:sectPr w:rsidR="00736C7F" w:rsidRPr="007B0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45090"/>
    <w:rsid w:val="00064C6E"/>
    <w:rsid w:val="00086F47"/>
    <w:rsid w:val="00092C59"/>
    <w:rsid w:val="000A2624"/>
    <w:rsid w:val="000A3C6A"/>
    <w:rsid w:val="000A642E"/>
    <w:rsid w:val="000B3FA4"/>
    <w:rsid w:val="000D3C77"/>
    <w:rsid w:val="000E65B8"/>
    <w:rsid w:val="00120535"/>
    <w:rsid w:val="001238FE"/>
    <w:rsid w:val="001669A2"/>
    <w:rsid w:val="0017622A"/>
    <w:rsid w:val="001919CC"/>
    <w:rsid w:val="0019407B"/>
    <w:rsid w:val="0019621B"/>
    <w:rsid w:val="001C12DC"/>
    <w:rsid w:val="001C5BFC"/>
    <w:rsid w:val="001D27B0"/>
    <w:rsid w:val="0020338A"/>
    <w:rsid w:val="002040D3"/>
    <w:rsid w:val="00216C66"/>
    <w:rsid w:val="00222893"/>
    <w:rsid w:val="00223D4F"/>
    <w:rsid w:val="00236D74"/>
    <w:rsid w:val="002512A7"/>
    <w:rsid w:val="00291025"/>
    <w:rsid w:val="002C7CC0"/>
    <w:rsid w:val="002D4D22"/>
    <w:rsid w:val="002E582B"/>
    <w:rsid w:val="002E601A"/>
    <w:rsid w:val="002E613B"/>
    <w:rsid w:val="002F0E49"/>
    <w:rsid w:val="002F39C0"/>
    <w:rsid w:val="002F67C1"/>
    <w:rsid w:val="00301D96"/>
    <w:rsid w:val="00351357"/>
    <w:rsid w:val="00351AD3"/>
    <w:rsid w:val="00355265"/>
    <w:rsid w:val="00376DD3"/>
    <w:rsid w:val="00392A23"/>
    <w:rsid w:val="003B196A"/>
    <w:rsid w:val="003C09B2"/>
    <w:rsid w:val="003E598C"/>
    <w:rsid w:val="00420595"/>
    <w:rsid w:val="00427E0D"/>
    <w:rsid w:val="00475236"/>
    <w:rsid w:val="004D138B"/>
    <w:rsid w:val="004D2728"/>
    <w:rsid w:val="0052114A"/>
    <w:rsid w:val="005219A3"/>
    <w:rsid w:val="005343FF"/>
    <w:rsid w:val="0057182B"/>
    <w:rsid w:val="00596CDD"/>
    <w:rsid w:val="005A4263"/>
    <w:rsid w:val="005A7497"/>
    <w:rsid w:val="005D0DAD"/>
    <w:rsid w:val="005D1958"/>
    <w:rsid w:val="005F2B74"/>
    <w:rsid w:val="006017A8"/>
    <w:rsid w:val="00610C75"/>
    <w:rsid w:val="0061272A"/>
    <w:rsid w:val="00614CA2"/>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2256"/>
    <w:rsid w:val="0071616F"/>
    <w:rsid w:val="0073510F"/>
    <w:rsid w:val="00736C7F"/>
    <w:rsid w:val="007516FA"/>
    <w:rsid w:val="00756E4C"/>
    <w:rsid w:val="007949BC"/>
    <w:rsid w:val="007B03FE"/>
    <w:rsid w:val="007E268D"/>
    <w:rsid w:val="007E2F76"/>
    <w:rsid w:val="00806CC8"/>
    <w:rsid w:val="008420BD"/>
    <w:rsid w:val="00866754"/>
    <w:rsid w:val="00866EBA"/>
    <w:rsid w:val="008A33F5"/>
    <w:rsid w:val="008B17B8"/>
    <w:rsid w:val="008C3A28"/>
    <w:rsid w:val="00902427"/>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0ADB"/>
    <w:rsid w:val="00A8641F"/>
    <w:rsid w:val="00AA4DFD"/>
    <w:rsid w:val="00AA6786"/>
    <w:rsid w:val="00AC4D84"/>
    <w:rsid w:val="00AC54FA"/>
    <w:rsid w:val="00AD1B41"/>
    <w:rsid w:val="00AE52AB"/>
    <w:rsid w:val="00B03698"/>
    <w:rsid w:val="00B23597"/>
    <w:rsid w:val="00B3081F"/>
    <w:rsid w:val="00B30FB8"/>
    <w:rsid w:val="00B31B0E"/>
    <w:rsid w:val="00B72356"/>
    <w:rsid w:val="00B8778D"/>
    <w:rsid w:val="00BA1676"/>
    <w:rsid w:val="00BA3055"/>
    <w:rsid w:val="00BA3E03"/>
    <w:rsid w:val="00BB35A5"/>
    <w:rsid w:val="00BC10BE"/>
    <w:rsid w:val="00BD6B93"/>
    <w:rsid w:val="00BF17AB"/>
    <w:rsid w:val="00BF4162"/>
    <w:rsid w:val="00C10D4D"/>
    <w:rsid w:val="00C1522F"/>
    <w:rsid w:val="00C46DBB"/>
    <w:rsid w:val="00C563D0"/>
    <w:rsid w:val="00C6751D"/>
    <w:rsid w:val="00C733B3"/>
    <w:rsid w:val="00C758CE"/>
    <w:rsid w:val="00C96B66"/>
    <w:rsid w:val="00CB5962"/>
    <w:rsid w:val="00CC245E"/>
    <w:rsid w:val="00CE13E8"/>
    <w:rsid w:val="00CE5A91"/>
    <w:rsid w:val="00D1575C"/>
    <w:rsid w:val="00D333D6"/>
    <w:rsid w:val="00D43675"/>
    <w:rsid w:val="00D45ED3"/>
    <w:rsid w:val="00D50740"/>
    <w:rsid w:val="00D50CED"/>
    <w:rsid w:val="00D520CD"/>
    <w:rsid w:val="00D668A3"/>
    <w:rsid w:val="00D83950"/>
    <w:rsid w:val="00D90485"/>
    <w:rsid w:val="00D92B81"/>
    <w:rsid w:val="00DA7AEB"/>
    <w:rsid w:val="00DC0434"/>
    <w:rsid w:val="00DC6928"/>
    <w:rsid w:val="00DD09C8"/>
    <w:rsid w:val="00DE027F"/>
    <w:rsid w:val="00DE2EB5"/>
    <w:rsid w:val="00DF7DA1"/>
    <w:rsid w:val="00E048D7"/>
    <w:rsid w:val="00E42D70"/>
    <w:rsid w:val="00E50666"/>
    <w:rsid w:val="00E67E29"/>
    <w:rsid w:val="00E91577"/>
    <w:rsid w:val="00E935B8"/>
    <w:rsid w:val="00EA3DD9"/>
    <w:rsid w:val="00EB5446"/>
    <w:rsid w:val="00EE78A5"/>
    <w:rsid w:val="00F56AD1"/>
    <w:rsid w:val="00F576E8"/>
    <w:rsid w:val="00F73143"/>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63327588">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83465259">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02083398">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47439881">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71143878">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5276627">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19856984">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6330935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3328246">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903756084">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2020-09-15T14:59:00Z</dcterms:created>
  <dcterms:modified xsi:type="dcterms:W3CDTF">2020-09-15T14:59:00Z</dcterms:modified>
</cp:coreProperties>
</file>