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6E8" w:rsidRPr="00F576E8" w:rsidRDefault="00F576E8" w:rsidP="00F576E8">
      <w:r w:rsidRPr="00F576E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576E8" w:rsidRPr="00F576E8" w:rsidTr="00F576E8">
        <w:trPr>
          <w:tblCellSpacing w:w="0" w:type="dxa"/>
        </w:trPr>
        <w:tc>
          <w:tcPr>
            <w:tcW w:w="2130" w:type="dxa"/>
            <w:hideMark/>
          </w:tcPr>
          <w:p w:rsidR="00F576E8" w:rsidRPr="00F576E8" w:rsidRDefault="00F576E8" w:rsidP="00F576E8">
            <w:r w:rsidRPr="00F576E8">
              <w:rPr>
                <w:b/>
                <w:bCs/>
              </w:rPr>
              <w:t>Ruling Number:</w:t>
            </w:r>
          </w:p>
        </w:tc>
        <w:tc>
          <w:tcPr>
            <w:tcW w:w="7980" w:type="dxa"/>
            <w:hideMark/>
          </w:tcPr>
          <w:p w:rsidR="00F576E8" w:rsidRPr="00F576E8" w:rsidRDefault="00F576E8" w:rsidP="00F576E8">
            <w:bookmarkStart w:id="0" w:name="_GoBack"/>
            <w:r w:rsidRPr="00F576E8">
              <w:rPr>
                <w:b/>
                <w:bCs/>
              </w:rPr>
              <w:t>P-1999-02</w:t>
            </w:r>
            <w:bookmarkEnd w:id="0"/>
          </w:p>
        </w:tc>
      </w:tr>
    </w:tbl>
    <w:p w:rsidR="00F576E8" w:rsidRPr="00F576E8" w:rsidRDefault="00F576E8" w:rsidP="00F576E8">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F576E8" w:rsidRPr="00F576E8" w:rsidTr="00F576E8">
        <w:trPr>
          <w:tblCellSpacing w:w="0" w:type="dxa"/>
        </w:trPr>
        <w:tc>
          <w:tcPr>
            <w:tcW w:w="2130" w:type="dxa"/>
            <w:hideMark/>
          </w:tcPr>
          <w:p w:rsidR="00000000" w:rsidRPr="00F576E8" w:rsidRDefault="00F576E8" w:rsidP="00F576E8">
            <w:r w:rsidRPr="00F576E8">
              <w:rPr>
                <w:b/>
                <w:bCs/>
              </w:rPr>
              <w:t>Tax Type:</w:t>
            </w:r>
          </w:p>
        </w:tc>
        <w:tc>
          <w:tcPr>
            <w:tcW w:w="8190" w:type="dxa"/>
            <w:hideMark/>
          </w:tcPr>
          <w:p w:rsidR="00F576E8" w:rsidRPr="00F576E8" w:rsidRDefault="00F576E8" w:rsidP="00F576E8">
            <w:r w:rsidRPr="00F576E8">
              <w:rPr>
                <w:b/>
                <w:bCs/>
              </w:rPr>
              <w:t>Individual Income Tax</w:t>
            </w:r>
          </w:p>
        </w:tc>
      </w:tr>
      <w:tr w:rsidR="00F576E8" w:rsidRPr="00F576E8" w:rsidTr="00F576E8">
        <w:trPr>
          <w:tblCellSpacing w:w="0" w:type="dxa"/>
        </w:trPr>
        <w:tc>
          <w:tcPr>
            <w:tcW w:w="2130" w:type="dxa"/>
            <w:hideMark/>
          </w:tcPr>
          <w:p w:rsidR="00F576E8" w:rsidRPr="00F576E8" w:rsidRDefault="00F576E8" w:rsidP="00F576E8">
            <w:r w:rsidRPr="00F576E8">
              <w:rPr>
                <w:b/>
                <w:bCs/>
              </w:rPr>
              <w:t>Brief Description:</w:t>
            </w:r>
          </w:p>
        </w:tc>
        <w:tc>
          <w:tcPr>
            <w:tcW w:w="8190" w:type="dxa"/>
            <w:hideMark/>
          </w:tcPr>
          <w:p w:rsidR="00F576E8" w:rsidRPr="00F576E8" w:rsidRDefault="00F576E8" w:rsidP="00F576E8">
            <w:r w:rsidRPr="00F576E8">
              <w:rPr>
                <w:b/>
                <w:bCs/>
              </w:rPr>
              <w:t>Credit for taxes paid to another state.</w:t>
            </w:r>
          </w:p>
        </w:tc>
      </w:tr>
      <w:tr w:rsidR="00F576E8" w:rsidRPr="00F576E8" w:rsidTr="00F576E8">
        <w:trPr>
          <w:tblCellSpacing w:w="0" w:type="dxa"/>
        </w:trPr>
        <w:tc>
          <w:tcPr>
            <w:tcW w:w="2130" w:type="dxa"/>
            <w:hideMark/>
          </w:tcPr>
          <w:p w:rsidR="00F576E8" w:rsidRPr="00F576E8" w:rsidRDefault="00F576E8" w:rsidP="00F576E8">
            <w:r w:rsidRPr="00F576E8">
              <w:rPr>
                <w:b/>
                <w:bCs/>
              </w:rPr>
              <w:t>Keywords:</w:t>
            </w:r>
          </w:p>
        </w:tc>
        <w:tc>
          <w:tcPr>
            <w:tcW w:w="8190" w:type="dxa"/>
            <w:hideMark/>
          </w:tcPr>
          <w:p w:rsidR="00F576E8" w:rsidRPr="00F576E8" w:rsidRDefault="00F576E8" w:rsidP="00F576E8"/>
        </w:tc>
      </w:tr>
      <w:tr w:rsidR="00F576E8" w:rsidRPr="00F576E8" w:rsidTr="00F576E8">
        <w:trPr>
          <w:tblCellSpacing w:w="0" w:type="dxa"/>
        </w:trPr>
        <w:tc>
          <w:tcPr>
            <w:tcW w:w="2130" w:type="dxa"/>
            <w:hideMark/>
          </w:tcPr>
          <w:p w:rsidR="00F576E8" w:rsidRPr="00F576E8" w:rsidRDefault="00F576E8" w:rsidP="00F576E8">
            <w:r w:rsidRPr="00F576E8">
              <w:rPr>
                <w:b/>
                <w:bCs/>
              </w:rPr>
              <w:t>Approval Date:</w:t>
            </w:r>
          </w:p>
        </w:tc>
        <w:tc>
          <w:tcPr>
            <w:tcW w:w="8190" w:type="dxa"/>
            <w:hideMark/>
          </w:tcPr>
          <w:p w:rsidR="00F576E8" w:rsidRPr="00F576E8" w:rsidRDefault="00F576E8" w:rsidP="00F576E8">
            <w:r w:rsidRPr="00F576E8">
              <w:rPr>
                <w:b/>
                <w:bCs/>
              </w:rPr>
              <w:t>01/08/1999</w:t>
            </w:r>
          </w:p>
        </w:tc>
      </w:tr>
    </w:tbl>
    <w:p w:rsidR="00000000" w:rsidRPr="00F576E8" w:rsidRDefault="00F576E8" w:rsidP="00F576E8">
      <w:r w:rsidRPr="00F576E8">
        <w:pict>
          <v:rect id="_x0000_i1048" style="width:468pt;height:5.25pt" o:hrstd="t" o:hrnoshade="t" o:hr="t" fillcolor="navy" stroked="f"/>
        </w:pict>
      </w:r>
    </w:p>
    <w:p w:rsidR="00F576E8" w:rsidRPr="00F576E8" w:rsidRDefault="00F576E8" w:rsidP="00F576E8">
      <w:r w:rsidRPr="00F576E8">
        <w:br/>
      </w:r>
      <w:r w:rsidRPr="00F576E8">
        <w:rPr>
          <w:b/>
          <w:bCs/>
        </w:rPr>
        <w:t>Body:</w:t>
      </w:r>
    </w:p>
    <w:p w:rsidR="00F576E8" w:rsidRPr="00F576E8" w:rsidRDefault="00F576E8" w:rsidP="00F576E8">
      <w:r w:rsidRPr="00F576E8">
        <w:t>Office of Policy &amp; Research</w:t>
      </w:r>
    </w:p>
    <w:p w:rsidR="00736C7F" w:rsidRPr="00F576E8" w:rsidRDefault="00F576E8" w:rsidP="00F576E8">
      <w:r w:rsidRPr="00F576E8">
        <w:br/>
        <w:t>January 8, 1999</w:t>
      </w:r>
      <w:r w:rsidRPr="00F576E8">
        <w:br/>
      </w:r>
      <w:r w:rsidRPr="00F576E8">
        <w:br/>
        <w:t>XXXXXXXXXXXX</w:t>
      </w:r>
      <w:r w:rsidRPr="00F576E8">
        <w:br/>
        <w:t>XXXXXXXXXXXXXXX</w:t>
      </w:r>
      <w:r w:rsidRPr="00F576E8">
        <w:br/>
        <w:t>XXXXXXXXXXXXXXXXXX</w:t>
      </w:r>
      <w:r w:rsidRPr="00F576E8">
        <w:br/>
        <w:t>XXXXXXXXXXXXX</w:t>
      </w:r>
      <w:r w:rsidRPr="00F576E8">
        <w:br/>
      </w:r>
      <w:r w:rsidRPr="00F576E8">
        <w:br/>
        <w:t>Dear XXXXXXXXXX:</w:t>
      </w:r>
      <w:r w:rsidRPr="00F576E8">
        <w:br/>
      </w:r>
      <w:r w:rsidRPr="00F576E8">
        <w:br/>
        <w:t>The purpose of this letter is to rescind the position expressed to you in my letter dated November 19, 1997, regarding the credit for “taxes paid to another state” herein referred to as “Credit.”</w:t>
      </w:r>
      <w:r w:rsidRPr="00F576E8">
        <w:br/>
      </w:r>
      <w:r w:rsidRPr="00F576E8">
        <w:br/>
        <w:t>Kansas law provides for a credit for taxes paid to another state in the “amount of income tax paid to another state by a resident individual, resident estate or resident trust on income derived from sources in another state shall be allowed as a credit against the tax computed under the provisions of this act.”</w:t>
      </w:r>
      <w:r w:rsidRPr="00F576E8">
        <w:br/>
      </w:r>
      <w:r w:rsidRPr="00F576E8">
        <w:br/>
        <w:t>The department has determined that the operation of this statute is for the Credit to be limited to net amount of taxes actually paid to the other state. The Credit allowed is the net of the taxpayer’s tax liability less any nonrefundable or refundable tax credits allowed by the other state.</w:t>
      </w:r>
      <w:r w:rsidRPr="00F576E8">
        <w:br/>
      </w:r>
      <w:r w:rsidRPr="00F576E8">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F576E8">
        <w:br/>
      </w:r>
      <w:r w:rsidRPr="00F576E8">
        <w:br/>
        <w:t>Sincerely yours</w:t>
      </w:r>
      <w:proofErr w:type="gramStart"/>
      <w:r w:rsidRPr="00F576E8">
        <w:t>,</w:t>
      </w:r>
      <w:proofErr w:type="gramEnd"/>
      <w:r w:rsidRPr="00F576E8">
        <w:br/>
      </w:r>
      <w:r w:rsidRPr="00F576E8">
        <w:br/>
      </w:r>
      <w:r w:rsidRPr="00F576E8">
        <w:lastRenderedPageBreak/>
        <w:br/>
        <w:t xml:space="preserve">Mark D. </w:t>
      </w:r>
      <w:proofErr w:type="spellStart"/>
      <w:r w:rsidRPr="00F576E8">
        <w:t>Ciardullo</w:t>
      </w:r>
      <w:proofErr w:type="spellEnd"/>
      <w:r w:rsidRPr="00F576E8">
        <w:br/>
        <w:t>Tax Specialist</w:t>
      </w:r>
      <w:r w:rsidRPr="00F576E8">
        <w:br/>
      </w:r>
      <w:r w:rsidRPr="00F576E8">
        <w:br/>
        <w:t>MDC</w:t>
      </w:r>
      <w:r w:rsidRPr="00F576E8">
        <w:br/>
      </w:r>
      <w:r w:rsidRPr="00F576E8">
        <w:br/>
      </w:r>
      <w:r w:rsidRPr="00F576E8">
        <w:br/>
      </w:r>
      <w:r w:rsidRPr="00F576E8">
        <w:rPr>
          <w:b/>
          <w:bCs/>
        </w:rPr>
        <w:t>Date Composed: 01/12/1999 Date Modified: 10/10/2001</w:t>
      </w:r>
    </w:p>
    <w:sectPr w:rsidR="00736C7F" w:rsidRPr="00F57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A2624"/>
    <w:rsid w:val="00420595"/>
    <w:rsid w:val="00646232"/>
    <w:rsid w:val="00736C7F"/>
    <w:rsid w:val="007949BC"/>
    <w:rsid w:val="009121CA"/>
    <w:rsid w:val="00BA3055"/>
    <w:rsid w:val="00CC245E"/>
    <w:rsid w:val="00DE2EB5"/>
    <w:rsid w:val="00F57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2020-09-14T14:15:00Z</dcterms:created>
  <dcterms:modified xsi:type="dcterms:W3CDTF">2020-09-14T14:15:00Z</dcterms:modified>
</cp:coreProperties>
</file>