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8D" w:rsidRPr="00B8778D" w:rsidRDefault="00B8778D" w:rsidP="00B8778D">
      <w:r w:rsidRPr="00B8778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B8778D" w:rsidRPr="00B8778D" w:rsidTr="00B8778D">
        <w:trPr>
          <w:tblCellSpacing w:w="0" w:type="dxa"/>
        </w:trPr>
        <w:tc>
          <w:tcPr>
            <w:tcW w:w="2130" w:type="dxa"/>
            <w:hideMark/>
          </w:tcPr>
          <w:p w:rsidR="00B8778D" w:rsidRPr="00B8778D" w:rsidRDefault="00B8778D" w:rsidP="00B8778D">
            <w:r w:rsidRPr="00B8778D">
              <w:rPr>
                <w:b/>
                <w:bCs/>
              </w:rPr>
              <w:t>Ruling Number:</w:t>
            </w:r>
          </w:p>
        </w:tc>
        <w:tc>
          <w:tcPr>
            <w:tcW w:w="7980" w:type="dxa"/>
            <w:hideMark/>
          </w:tcPr>
          <w:p w:rsidR="00B8778D" w:rsidRPr="00B8778D" w:rsidRDefault="00B8778D" w:rsidP="00B8778D">
            <w:bookmarkStart w:id="0" w:name="_GoBack"/>
            <w:r w:rsidRPr="00B8778D">
              <w:rPr>
                <w:b/>
                <w:bCs/>
              </w:rPr>
              <w:t>P-1998-106</w:t>
            </w:r>
            <w:bookmarkEnd w:id="0"/>
          </w:p>
        </w:tc>
      </w:tr>
    </w:tbl>
    <w:p w:rsidR="00B8778D" w:rsidRPr="00B8778D" w:rsidRDefault="00B8778D" w:rsidP="00B8778D">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B8778D" w:rsidRPr="00B8778D" w:rsidTr="00B8778D">
        <w:trPr>
          <w:tblCellSpacing w:w="0" w:type="dxa"/>
        </w:trPr>
        <w:tc>
          <w:tcPr>
            <w:tcW w:w="2130" w:type="dxa"/>
            <w:hideMark/>
          </w:tcPr>
          <w:p w:rsidR="00000000" w:rsidRPr="00B8778D" w:rsidRDefault="00B8778D" w:rsidP="00B8778D">
            <w:r w:rsidRPr="00B8778D">
              <w:rPr>
                <w:b/>
                <w:bCs/>
              </w:rPr>
              <w:t>Tax Type:</w:t>
            </w:r>
          </w:p>
        </w:tc>
        <w:tc>
          <w:tcPr>
            <w:tcW w:w="8190" w:type="dxa"/>
            <w:hideMark/>
          </w:tcPr>
          <w:p w:rsidR="00B8778D" w:rsidRPr="00B8778D" w:rsidRDefault="00B8778D" w:rsidP="00B8778D">
            <w:r w:rsidRPr="00B8778D">
              <w:rPr>
                <w:b/>
                <w:bCs/>
              </w:rPr>
              <w:t>Kansas Retailers' Sales Tax</w:t>
            </w:r>
          </w:p>
        </w:tc>
      </w:tr>
      <w:tr w:rsidR="00B8778D" w:rsidRPr="00B8778D" w:rsidTr="00B8778D">
        <w:trPr>
          <w:tblCellSpacing w:w="0" w:type="dxa"/>
        </w:trPr>
        <w:tc>
          <w:tcPr>
            <w:tcW w:w="2130" w:type="dxa"/>
            <w:hideMark/>
          </w:tcPr>
          <w:p w:rsidR="00B8778D" w:rsidRPr="00B8778D" w:rsidRDefault="00B8778D" w:rsidP="00B8778D">
            <w:r w:rsidRPr="00B8778D">
              <w:rPr>
                <w:b/>
                <w:bCs/>
              </w:rPr>
              <w:t>Brief Description:</w:t>
            </w:r>
          </w:p>
        </w:tc>
        <w:tc>
          <w:tcPr>
            <w:tcW w:w="8190" w:type="dxa"/>
            <w:hideMark/>
          </w:tcPr>
          <w:p w:rsidR="00B8778D" w:rsidRPr="00B8778D" w:rsidRDefault="00B8778D" w:rsidP="00B8778D">
            <w:r w:rsidRPr="00B8778D">
              <w:rPr>
                <w:b/>
                <w:bCs/>
              </w:rPr>
              <w:t>Religious Organizations.</w:t>
            </w:r>
          </w:p>
        </w:tc>
      </w:tr>
      <w:tr w:rsidR="00B8778D" w:rsidRPr="00B8778D" w:rsidTr="00B8778D">
        <w:trPr>
          <w:tblCellSpacing w:w="0" w:type="dxa"/>
        </w:trPr>
        <w:tc>
          <w:tcPr>
            <w:tcW w:w="2130" w:type="dxa"/>
            <w:hideMark/>
          </w:tcPr>
          <w:p w:rsidR="00B8778D" w:rsidRPr="00B8778D" w:rsidRDefault="00B8778D" w:rsidP="00B8778D">
            <w:r w:rsidRPr="00B8778D">
              <w:rPr>
                <w:b/>
                <w:bCs/>
              </w:rPr>
              <w:t>Keywords:</w:t>
            </w:r>
          </w:p>
        </w:tc>
        <w:tc>
          <w:tcPr>
            <w:tcW w:w="8190" w:type="dxa"/>
            <w:hideMark/>
          </w:tcPr>
          <w:p w:rsidR="00B8778D" w:rsidRPr="00B8778D" w:rsidRDefault="00B8778D" w:rsidP="00B8778D"/>
        </w:tc>
      </w:tr>
      <w:tr w:rsidR="00B8778D" w:rsidRPr="00B8778D" w:rsidTr="00B8778D">
        <w:trPr>
          <w:tblCellSpacing w:w="0" w:type="dxa"/>
        </w:trPr>
        <w:tc>
          <w:tcPr>
            <w:tcW w:w="2130" w:type="dxa"/>
            <w:hideMark/>
          </w:tcPr>
          <w:p w:rsidR="00B8778D" w:rsidRPr="00B8778D" w:rsidRDefault="00B8778D" w:rsidP="00B8778D">
            <w:r w:rsidRPr="00B8778D">
              <w:rPr>
                <w:b/>
                <w:bCs/>
              </w:rPr>
              <w:t>Approval Date:</w:t>
            </w:r>
          </w:p>
        </w:tc>
        <w:tc>
          <w:tcPr>
            <w:tcW w:w="8190" w:type="dxa"/>
            <w:hideMark/>
          </w:tcPr>
          <w:p w:rsidR="00B8778D" w:rsidRPr="00B8778D" w:rsidRDefault="00B8778D" w:rsidP="00B8778D">
            <w:r w:rsidRPr="00B8778D">
              <w:rPr>
                <w:b/>
                <w:bCs/>
              </w:rPr>
              <w:t>08/28/1998</w:t>
            </w:r>
          </w:p>
        </w:tc>
      </w:tr>
    </w:tbl>
    <w:p w:rsidR="00000000" w:rsidRPr="00B8778D" w:rsidRDefault="00B8778D" w:rsidP="00B8778D">
      <w:r w:rsidRPr="00B8778D">
        <w:pict>
          <v:rect id="_x0000_i1216" style="width:468pt;height:5.25pt" o:hrstd="t" o:hrnoshade="t" o:hr="t" fillcolor="navy" stroked="f"/>
        </w:pict>
      </w:r>
    </w:p>
    <w:p w:rsidR="00B8778D" w:rsidRPr="00B8778D" w:rsidRDefault="00B8778D" w:rsidP="00B8778D">
      <w:r w:rsidRPr="00B8778D">
        <w:br/>
      </w:r>
      <w:r w:rsidRPr="00B8778D">
        <w:rPr>
          <w:b/>
          <w:bCs/>
        </w:rPr>
        <w:t>Body:</w:t>
      </w:r>
    </w:p>
    <w:p w:rsidR="00B8778D" w:rsidRPr="00B8778D" w:rsidRDefault="00B8778D" w:rsidP="00B8778D">
      <w:r w:rsidRPr="00B8778D">
        <w:t>Office of Policy &amp; Research</w:t>
      </w:r>
    </w:p>
    <w:p w:rsidR="00736C7F" w:rsidRPr="00B8778D" w:rsidRDefault="00B8778D" w:rsidP="00B8778D">
      <w:r w:rsidRPr="00B8778D">
        <w:br/>
        <w:t>August 28, 1998</w:t>
      </w:r>
      <w:r w:rsidRPr="00B8778D">
        <w:br/>
      </w:r>
      <w:r w:rsidRPr="00B8778D">
        <w:br/>
      </w:r>
      <w:r w:rsidRPr="00B8778D">
        <w:br/>
        <w:t>XXXXXXXXXXXXXXXXXXXXX</w:t>
      </w:r>
      <w:r w:rsidRPr="00B8778D">
        <w:br/>
      </w:r>
      <w:proofErr w:type="spellStart"/>
      <w:r w:rsidRPr="00B8778D">
        <w:t>XXXXXXXXXXXXXXXXXXXXX</w:t>
      </w:r>
      <w:proofErr w:type="spellEnd"/>
      <w:r w:rsidRPr="00B8778D">
        <w:br/>
        <w:t>XXXXXXXXXXXXXXXXXXXXXXX</w:t>
      </w:r>
      <w:r w:rsidRPr="00B8778D">
        <w:br/>
      </w:r>
      <w:proofErr w:type="spellStart"/>
      <w:r w:rsidRPr="00B8778D">
        <w:t>XXXXXXXXXXXXXXXXXXXXXXX</w:t>
      </w:r>
      <w:proofErr w:type="spellEnd"/>
      <w:r w:rsidRPr="00B8778D">
        <w:br/>
      </w:r>
      <w:r w:rsidRPr="00B8778D">
        <w:br/>
      </w:r>
      <w:r w:rsidRPr="00B8778D">
        <w:br/>
        <w:t>Dear XXXXXXXXXXXX</w:t>
      </w:r>
      <w:proofErr w:type="gramStart"/>
      <w:r w:rsidRPr="00B8778D">
        <w:t>:</w:t>
      </w:r>
      <w:proofErr w:type="gramEnd"/>
      <w:r w:rsidRPr="00B8778D">
        <w:br/>
      </w:r>
      <w:r w:rsidRPr="00B8778D">
        <w:br/>
        <w:t>The purpose of this letter is to respond to your letter dated August 12, 1998. This is a private letter ruling pursuant to Kansas Administrative Regulation 92-19-59.</w:t>
      </w:r>
      <w:r w:rsidRPr="00B8778D">
        <w:br/>
      </w:r>
      <w:r w:rsidRPr="00B8778D">
        <w:br/>
        <w:t>K.S.A. 79-3606(</w:t>
      </w:r>
      <w:proofErr w:type="spellStart"/>
      <w:r w:rsidRPr="00B8778D">
        <w:t>aaa</w:t>
      </w:r>
      <w:proofErr w:type="spellEnd"/>
      <w:r w:rsidRPr="00B8778D">
        <w:t>) exempts from sales tax: “all sales of tangible personal property and services purchased by a religious organization which is exempt from federal income taxation pursuant to section 501(c</w:t>
      </w:r>
      <w:proofErr w:type="gramStart"/>
      <w:r w:rsidRPr="00B8778D">
        <w:t>)(</w:t>
      </w:r>
      <w:proofErr w:type="gramEnd"/>
      <w:r w:rsidRPr="00B8778D">
        <w:t>3) of the federal internal revenue code, and used exclusively for religious purposes.”</w:t>
      </w:r>
      <w:r w:rsidRPr="00B8778D">
        <w:br/>
      </w:r>
      <w:r w:rsidRPr="00B8778D">
        <w:br/>
        <w:t>In your letter you the following questions.</w:t>
      </w:r>
      <w:r w:rsidRPr="00B8778D">
        <w:br/>
      </w:r>
      <w:r w:rsidRPr="00B8778D">
        <w:br/>
        <w:t xml:space="preserve">“What proof of qualification do we need to carry with us, so that when we go to purchase items we are able to avoid paying the sales </w:t>
      </w:r>
      <w:proofErr w:type="gramStart"/>
      <w:r w:rsidRPr="00B8778D">
        <w:t>tax.</w:t>
      </w:r>
      <w:proofErr w:type="gramEnd"/>
      <w:r w:rsidRPr="00B8778D">
        <w:t xml:space="preserve"> It is the sales tax certificate alone sufficient?”</w:t>
      </w:r>
      <w:r w:rsidRPr="00B8778D">
        <w:br/>
      </w:r>
      <w:r w:rsidRPr="00B8778D">
        <w:br/>
        <w:t>Answer: The Kansas Department of Revenue does not intend to issue sales tax exemption numbers to religious organizations. You can merely supply your vendor(s) with a completed copy of the enclosed exemption certificate, when making purchases that would come within the scope of the sales tax exemption in K.S.A. 79-3606(</w:t>
      </w:r>
      <w:proofErr w:type="spellStart"/>
      <w:proofErr w:type="gramStart"/>
      <w:r w:rsidRPr="00B8778D">
        <w:t>aaa</w:t>
      </w:r>
      <w:proofErr w:type="spellEnd"/>
      <w:proofErr w:type="gramEnd"/>
      <w:r w:rsidRPr="00B8778D">
        <w:t>).</w:t>
      </w:r>
      <w:r w:rsidRPr="00B8778D">
        <w:br/>
      </w:r>
      <w:r w:rsidRPr="00B8778D">
        <w:br/>
      </w:r>
      <w:r w:rsidRPr="00B8778D">
        <w:lastRenderedPageBreak/>
        <w:t>“Are we assuming rightly that this would also apply to fuel purchases?”</w:t>
      </w:r>
      <w:r w:rsidRPr="00B8778D">
        <w:br/>
      </w:r>
      <w:r w:rsidRPr="00B8778D">
        <w:br/>
        <w:t>Answer: Yes. However, the exemption does not apply to motor fuel tax, since there is no sales tax on gasoline placed in a vehicle, you cannot claim exemption on such sales.</w:t>
      </w:r>
      <w:r w:rsidRPr="00B8778D">
        <w:br/>
      </w:r>
      <w:r w:rsidRPr="00B8778D">
        <w:br/>
        <w:t xml:space="preserve">“Does the sales tax exemption also apply if we are in other states then the state of Kansas, where sales tax exemptions apply in that particular </w:t>
      </w:r>
      <w:proofErr w:type="gramStart"/>
      <w:r w:rsidRPr="00B8778D">
        <w:t>state.</w:t>
      </w:r>
      <w:proofErr w:type="gramEnd"/>
      <w:r w:rsidRPr="00B8778D">
        <w:t>”</w:t>
      </w:r>
      <w:r w:rsidRPr="00B8778D">
        <w:br/>
      </w:r>
      <w:r w:rsidRPr="00B8778D">
        <w:br/>
        <w:t>Answer: No.</w:t>
      </w:r>
      <w:r w:rsidRPr="00B8778D">
        <w:br/>
      </w:r>
      <w:r w:rsidRPr="00B8778D">
        <w:br/>
        <w:t>The sales tax exemption applies if we're purchasing items in other states that do not have sales tax exemption?</w:t>
      </w:r>
      <w:r w:rsidRPr="00B8778D">
        <w:br/>
      </w:r>
      <w:r w:rsidRPr="00B8778D">
        <w:br/>
        <w:t>Answer: No.</w:t>
      </w:r>
      <w:r w:rsidRPr="00B8778D">
        <w:br/>
      </w:r>
      <w:r w:rsidRPr="00B8778D">
        <w:br/>
        <w:t>I have enclosed Notice 98-05.</w:t>
      </w:r>
      <w:r w:rsidRPr="00B8778D">
        <w:br/>
      </w:r>
      <w:r w:rsidRPr="00B8778D">
        <w:br/>
        <w:t>This private letter ruling is based solely on the facts provided in your request. If it is determined that undisclosed facts were material or necessary to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effects this private letter ruling.</w:t>
      </w:r>
      <w:r w:rsidRPr="00B8778D">
        <w:br/>
      </w:r>
      <w:r w:rsidRPr="00B8778D">
        <w:br/>
        <w:t>Sincerely</w:t>
      </w:r>
      <w:proofErr w:type="gramStart"/>
      <w:r w:rsidRPr="00B8778D">
        <w:t>,</w:t>
      </w:r>
      <w:proofErr w:type="gramEnd"/>
      <w:r w:rsidRPr="00B8778D">
        <w:br/>
      </w:r>
      <w:r w:rsidRPr="00B8778D">
        <w:br/>
      </w:r>
      <w:r w:rsidRPr="00B8778D">
        <w:br/>
        <w:t xml:space="preserve">Mark D. </w:t>
      </w:r>
      <w:proofErr w:type="spellStart"/>
      <w:r w:rsidRPr="00B8778D">
        <w:t>Ciardullo</w:t>
      </w:r>
      <w:proofErr w:type="spellEnd"/>
      <w:r w:rsidRPr="00B8778D">
        <w:br/>
        <w:t>Tax Specialist</w:t>
      </w:r>
      <w:r w:rsidRPr="00B8778D">
        <w:br/>
      </w:r>
      <w:r w:rsidRPr="00B8778D">
        <w:br/>
        <w:t>MDC</w:t>
      </w:r>
      <w:r w:rsidRPr="00B8778D">
        <w:br/>
      </w:r>
      <w:r w:rsidRPr="00B8778D">
        <w:br/>
        <w:t>Enc.</w:t>
      </w:r>
      <w:r w:rsidRPr="00B8778D">
        <w:br/>
      </w:r>
      <w:r w:rsidRPr="00B8778D">
        <w:br/>
      </w:r>
      <w:r w:rsidRPr="00B8778D">
        <w:br/>
      </w:r>
      <w:r w:rsidRPr="00B8778D">
        <w:rPr>
          <w:b/>
          <w:bCs/>
        </w:rPr>
        <w:t>Date Composed: 09/04/1998 Date Modified: 10/10/2001</w:t>
      </w:r>
    </w:p>
    <w:sectPr w:rsidR="00736C7F" w:rsidRPr="00B87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307BF"/>
    <w:rsid w:val="000A2624"/>
    <w:rsid w:val="001238FE"/>
    <w:rsid w:val="0019621B"/>
    <w:rsid w:val="00216C66"/>
    <w:rsid w:val="002512A7"/>
    <w:rsid w:val="002E582B"/>
    <w:rsid w:val="002F39C0"/>
    <w:rsid w:val="00351AD3"/>
    <w:rsid w:val="003C09B2"/>
    <w:rsid w:val="00420595"/>
    <w:rsid w:val="00475236"/>
    <w:rsid w:val="005A7497"/>
    <w:rsid w:val="00616C8F"/>
    <w:rsid w:val="00646232"/>
    <w:rsid w:val="00646412"/>
    <w:rsid w:val="00670FC3"/>
    <w:rsid w:val="0067337C"/>
    <w:rsid w:val="006F4455"/>
    <w:rsid w:val="00702256"/>
    <w:rsid w:val="0073510F"/>
    <w:rsid w:val="00736C7F"/>
    <w:rsid w:val="007949BC"/>
    <w:rsid w:val="007E2F76"/>
    <w:rsid w:val="008420BD"/>
    <w:rsid w:val="00866EBA"/>
    <w:rsid w:val="008A33F5"/>
    <w:rsid w:val="008B17B8"/>
    <w:rsid w:val="009121CA"/>
    <w:rsid w:val="00976F95"/>
    <w:rsid w:val="00995CDE"/>
    <w:rsid w:val="009E711C"/>
    <w:rsid w:val="00A53010"/>
    <w:rsid w:val="00A54541"/>
    <w:rsid w:val="00A64503"/>
    <w:rsid w:val="00A65743"/>
    <w:rsid w:val="00A65A05"/>
    <w:rsid w:val="00AA4DFD"/>
    <w:rsid w:val="00AC54FA"/>
    <w:rsid w:val="00B72356"/>
    <w:rsid w:val="00B8778D"/>
    <w:rsid w:val="00BA3055"/>
    <w:rsid w:val="00BD6B93"/>
    <w:rsid w:val="00C10D4D"/>
    <w:rsid w:val="00C46DBB"/>
    <w:rsid w:val="00C96B66"/>
    <w:rsid w:val="00CB5962"/>
    <w:rsid w:val="00CC245E"/>
    <w:rsid w:val="00CE13E8"/>
    <w:rsid w:val="00D90485"/>
    <w:rsid w:val="00DE027F"/>
    <w:rsid w:val="00DE2EB5"/>
    <w:rsid w:val="00EA3DD9"/>
    <w:rsid w:val="00EE78A5"/>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2020-09-14T16:51:00Z</dcterms:created>
  <dcterms:modified xsi:type="dcterms:W3CDTF">2020-09-14T16:51:00Z</dcterms:modified>
</cp:coreProperties>
</file>