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5611" w:rsidRPr="00F75611" w:rsidRDefault="00F75611" w:rsidP="00F75611">
      <w:r w:rsidRPr="00F75611">
        <w:rPr>
          <w:b/>
          <w:bCs/>
          <w:u w:val="single"/>
        </w:rPr>
        <w:t>Opinion Letter</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F75611" w:rsidRPr="00F75611" w:rsidTr="00F75611">
        <w:trPr>
          <w:tblCellSpacing w:w="0" w:type="dxa"/>
        </w:trPr>
        <w:tc>
          <w:tcPr>
            <w:tcW w:w="2130" w:type="dxa"/>
            <w:hideMark/>
          </w:tcPr>
          <w:p w:rsidR="00F75611" w:rsidRPr="00F75611" w:rsidRDefault="00F75611" w:rsidP="00F75611">
            <w:r w:rsidRPr="00F75611">
              <w:rPr>
                <w:b/>
                <w:bCs/>
              </w:rPr>
              <w:t>Letter Number:</w:t>
            </w:r>
          </w:p>
        </w:tc>
        <w:tc>
          <w:tcPr>
            <w:tcW w:w="7980" w:type="dxa"/>
            <w:hideMark/>
          </w:tcPr>
          <w:p w:rsidR="00F75611" w:rsidRPr="00F75611" w:rsidRDefault="00F75611" w:rsidP="00F75611">
            <w:r w:rsidRPr="00F75611">
              <w:rPr>
                <w:b/>
                <w:bCs/>
              </w:rPr>
              <w:t>O-2003-006</w:t>
            </w:r>
          </w:p>
        </w:tc>
      </w:tr>
    </w:tbl>
    <w:p w:rsidR="00F75611" w:rsidRPr="00F75611" w:rsidRDefault="00F75611" w:rsidP="00F75611">
      <w:pPr>
        <w:rPr>
          <w:vanish/>
        </w:rPr>
      </w:pPr>
    </w:p>
    <w:tbl>
      <w:tblPr>
        <w:tblW w:w="0" w:type="auto"/>
        <w:tblCellSpacing w:w="0" w:type="dxa"/>
        <w:tblCellMar>
          <w:left w:w="0" w:type="dxa"/>
          <w:right w:w="0" w:type="dxa"/>
        </w:tblCellMar>
        <w:tblLook w:val="04A0" w:firstRow="1" w:lastRow="0" w:firstColumn="1" w:lastColumn="0" w:noHBand="0" w:noVBand="1"/>
      </w:tblPr>
      <w:tblGrid>
        <w:gridCol w:w="2008"/>
        <w:gridCol w:w="7352"/>
      </w:tblGrid>
      <w:tr w:rsidR="00F75611" w:rsidRPr="00F75611" w:rsidTr="00F75611">
        <w:trPr>
          <w:tblCellSpacing w:w="0" w:type="dxa"/>
        </w:trPr>
        <w:tc>
          <w:tcPr>
            <w:tcW w:w="2130" w:type="dxa"/>
            <w:hideMark/>
          </w:tcPr>
          <w:p w:rsidR="006C2C01" w:rsidRPr="00F75611" w:rsidRDefault="00F75611" w:rsidP="00F75611">
            <w:r w:rsidRPr="00F75611">
              <w:rPr>
                <w:b/>
                <w:bCs/>
              </w:rPr>
              <w:t>Tax Type:</w:t>
            </w:r>
          </w:p>
        </w:tc>
        <w:tc>
          <w:tcPr>
            <w:tcW w:w="8190" w:type="dxa"/>
            <w:hideMark/>
          </w:tcPr>
          <w:p w:rsidR="00F75611" w:rsidRPr="00F75611" w:rsidRDefault="00F75611" w:rsidP="00F75611">
            <w:r w:rsidRPr="00F75611">
              <w:rPr>
                <w:b/>
                <w:bCs/>
              </w:rPr>
              <w:t>Kansas Retailers' Sales Tax</w:t>
            </w:r>
          </w:p>
        </w:tc>
      </w:tr>
      <w:tr w:rsidR="00F75611" w:rsidRPr="00F75611" w:rsidTr="00F75611">
        <w:trPr>
          <w:tblCellSpacing w:w="0" w:type="dxa"/>
        </w:trPr>
        <w:tc>
          <w:tcPr>
            <w:tcW w:w="2130" w:type="dxa"/>
            <w:hideMark/>
          </w:tcPr>
          <w:p w:rsidR="00F75611" w:rsidRPr="00F75611" w:rsidRDefault="00F75611" w:rsidP="00F75611">
            <w:r w:rsidRPr="00F75611">
              <w:rPr>
                <w:b/>
                <w:bCs/>
              </w:rPr>
              <w:t>Brief Description:</w:t>
            </w:r>
          </w:p>
        </w:tc>
        <w:tc>
          <w:tcPr>
            <w:tcW w:w="8190" w:type="dxa"/>
            <w:hideMark/>
          </w:tcPr>
          <w:p w:rsidR="00F75611" w:rsidRPr="00F75611" w:rsidRDefault="00F75611" w:rsidP="00F75611">
            <w:bookmarkStart w:id="0" w:name="_GoBack"/>
            <w:r w:rsidRPr="00F75611">
              <w:rPr>
                <w:b/>
                <w:bCs/>
              </w:rPr>
              <w:t>Manufacture and sale of mid-size business aircraft</w:t>
            </w:r>
            <w:bookmarkEnd w:id="0"/>
            <w:r w:rsidRPr="00F75611">
              <w:rPr>
                <w:b/>
                <w:bCs/>
              </w:rPr>
              <w:t>.</w:t>
            </w:r>
          </w:p>
        </w:tc>
      </w:tr>
      <w:tr w:rsidR="00F75611" w:rsidRPr="00F75611" w:rsidTr="00F75611">
        <w:trPr>
          <w:tblCellSpacing w:w="0" w:type="dxa"/>
        </w:trPr>
        <w:tc>
          <w:tcPr>
            <w:tcW w:w="2130" w:type="dxa"/>
            <w:hideMark/>
          </w:tcPr>
          <w:p w:rsidR="00F75611" w:rsidRPr="00F75611" w:rsidRDefault="00F75611" w:rsidP="00F75611">
            <w:r w:rsidRPr="00F75611">
              <w:rPr>
                <w:b/>
                <w:bCs/>
              </w:rPr>
              <w:t>Keywords:</w:t>
            </w:r>
          </w:p>
        </w:tc>
        <w:tc>
          <w:tcPr>
            <w:tcW w:w="8190" w:type="dxa"/>
            <w:hideMark/>
          </w:tcPr>
          <w:p w:rsidR="00F75611" w:rsidRPr="00F75611" w:rsidRDefault="00F75611" w:rsidP="00F75611"/>
        </w:tc>
      </w:tr>
      <w:tr w:rsidR="00F75611" w:rsidRPr="00F75611" w:rsidTr="00F75611">
        <w:trPr>
          <w:tblCellSpacing w:w="0" w:type="dxa"/>
        </w:trPr>
        <w:tc>
          <w:tcPr>
            <w:tcW w:w="2130" w:type="dxa"/>
            <w:hideMark/>
          </w:tcPr>
          <w:p w:rsidR="00F75611" w:rsidRPr="00F75611" w:rsidRDefault="00F75611" w:rsidP="00F75611">
            <w:r w:rsidRPr="00F75611">
              <w:rPr>
                <w:b/>
                <w:bCs/>
              </w:rPr>
              <w:t>Approval Date:</w:t>
            </w:r>
          </w:p>
        </w:tc>
        <w:tc>
          <w:tcPr>
            <w:tcW w:w="8190" w:type="dxa"/>
            <w:hideMark/>
          </w:tcPr>
          <w:p w:rsidR="00F75611" w:rsidRPr="00F75611" w:rsidRDefault="00F75611" w:rsidP="00F75611">
            <w:r w:rsidRPr="00F75611">
              <w:rPr>
                <w:b/>
                <w:bCs/>
              </w:rPr>
              <w:t>10/28/2003</w:t>
            </w:r>
          </w:p>
        </w:tc>
      </w:tr>
    </w:tbl>
    <w:p w:rsidR="006C2C01" w:rsidRPr="00F75611" w:rsidRDefault="00BC6200" w:rsidP="00F75611">
      <w:r>
        <w:pict>
          <v:rect id="_x0000_i1025" style="width:468pt;height:5.25pt" o:hrstd="t" o:hrnoshade="t" o:hr="t" fillcolor="navy" stroked="f"/>
        </w:pict>
      </w:r>
    </w:p>
    <w:p w:rsidR="00F75611" w:rsidRPr="00F75611" w:rsidRDefault="00F75611" w:rsidP="00F75611">
      <w:r w:rsidRPr="00F75611">
        <w:br/>
      </w:r>
      <w:r w:rsidRPr="00F75611">
        <w:rPr>
          <w:b/>
          <w:bCs/>
        </w:rPr>
        <w:t>Body:</w:t>
      </w:r>
    </w:p>
    <w:p w:rsidR="00F75611" w:rsidRPr="00F75611" w:rsidRDefault="00F75611" w:rsidP="00F75611">
      <w:r w:rsidRPr="00F75611">
        <w:t>Office of Policy &amp; Research</w:t>
      </w:r>
      <w:r w:rsidRPr="00F75611">
        <w:br/>
      </w:r>
      <w:r w:rsidRPr="00F75611">
        <w:br/>
      </w:r>
      <w:r w:rsidRPr="00F75611">
        <w:br/>
        <w:t>October 28, 2003</w:t>
      </w:r>
    </w:p>
    <w:p w:rsidR="00F75611" w:rsidRPr="00F75611" w:rsidRDefault="00F75611" w:rsidP="00F75611">
      <w:r w:rsidRPr="00F75611">
        <w:br/>
        <w:t>XXXX</w:t>
      </w:r>
      <w:r w:rsidRPr="00F75611">
        <w:br/>
      </w:r>
      <w:proofErr w:type="spellStart"/>
      <w:r w:rsidRPr="00F75611">
        <w:t>XXXX</w:t>
      </w:r>
      <w:proofErr w:type="spellEnd"/>
      <w:r w:rsidRPr="00F75611">
        <w:br/>
      </w:r>
      <w:proofErr w:type="spellStart"/>
      <w:r w:rsidRPr="00F75611">
        <w:t>XXXX</w:t>
      </w:r>
      <w:proofErr w:type="spellEnd"/>
    </w:p>
    <w:p w:rsidR="00F75611" w:rsidRPr="00F75611" w:rsidRDefault="00F75611" w:rsidP="00F75611">
      <w:r w:rsidRPr="00F75611">
        <w:t>Re: Your letter dated June 10, 2003</w:t>
      </w:r>
    </w:p>
    <w:p w:rsidR="00F75611" w:rsidRPr="00F75611" w:rsidRDefault="00F75611" w:rsidP="00F75611">
      <w:r w:rsidRPr="00F75611">
        <w:t>Dear XXXX</w:t>
      </w:r>
      <w:proofErr w:type="gramStart"/>
      <w:r w:rsidRPr="00F75611">
        <w:t>:</w:t>
      </w:r>
      <w:proofErr w:type="gramEnd"/>
      <w:r w:rsidRPr="00F75611">
        <w:br/>
      </w:r>
      <w:r w:rsidRPr="00F75611">
        <w:br/>
        <w:t xml:space="preserve">This responds to your letter received in June. Your letter presents a scenario involving XXXX's manufacture and sale of </w:t>
      </w:r>
      <w:proofErr w:type="gramStart"/>
      <w:r w:rsidRPr="00F75611">
        <w:t>an</w:t>
      </w:r>
      <w:proofErr w:type="gramEnd"/>
      <w:r w:rsidRPr="00F75611">
        <w:t xml:space="preserve"> mid-size business aircraft. Two "sales" transactions are involved. One involves the aircraft when it is "green." An aircraft is "green" when it has received its certificate of airworthiness and is capable of flight, but has an incomplete interior and an unpainted exterior. Under the terms of the contract of sale, title and risk of loss pass to the customer at the time of the green delivery. This is when title to the green aircraft passes to the customer.</w:t>
      </w:r>
      <w:r w:rsidRPr="00F75611">
        <w:br/>
      </w:r>
      <w:r w:rsidRPr="00F75611">
        <w:br/>
        <w:t>Under the contract, XXXX retains possession of the green aircraft in order to complete the additional interior and exterior work. This work is done in Wichita and Wabash, Indiana. Following the completion of the interior and exterior work, the completed aircraft is delivered to the buyer who accepts the aircraft and removes it from Kansas within 10 days of acceptance. The aircraft buyer is a bona fide resident of a state other than Kansas and will not register or base the aircraft in Kansas.</w:t>
      </w:r>
      <w:r w:rsidRPr="00F75611">
        <w:br/>
      </w:r>
      <w:r w:rsidRPr="00F75611">
        <w:br/>
        <w:t>You ask if the 10-day period extended in K.S.A. 79-3606(k) is measured from the date when title to the "green" aircraft passes, or from the date the buyer takes delivery of the completed aircraft. Please be advised that the 10-day period begins to run when the buyer takes delivery of the completed aircraft --- not when title to the green airplane passes.</w:t>
      </w:r>
      <w:r w:rsidRPr="00F75611">
        <w:br/>
      </w:r>
      <w:r w:rsidRPr="00F75611">
        <w:br/>
      </w:r>
      <w:r w:rsidRPr="00F75611">
        <w:lastRenderedPageBreak/>
        <w:t>For purposes of K.S.A. 79-3606(k), the 10-day period begins when the buyer takes delivery of the aircraft in the completed, final delivery condition. For purposes of this advice, completed, final delivery condition means the aircraft is completed to the customer’s final specifications and can be used for the customer’s intended purpose. This advice assumes that when title to the green aircraft passes, the only use being made of the aircraft in Kansas is its transportation to the location where the additional completion work will be done and completion of that work. It also assumes that the aircraft will be removed from Kansas within 10 days of the final acceptance by the purchaser.</w:t>
      </w:r>
      <w:r w:rsidRPr="00F75611">
        <w:br/>
      </w:r>
      <w:r w:rsidRPr="00F75611">
        <w:br/>
        <w:t xml:space="preserve">While XXXX intends to </w:t>
      </w:r>
      <w:proofErr w:type="gramStart"/>
      <w:r w:rsidRPr="00F75611">
        <w:t>performs</w:t>
      </w:r>
      <w:proofErr w:type="gramEnd"/>
      <w:r w:rsidRPr="00F75611">
        <w:t xml:space="preserve"> the additional interior and exterior work in this case, this type of work is often performed by third-parties. For purposes of K.S.A. 79-3606(k), (now found at 2003 HB 2005, Sec. 7(k)), both the primary aircraft manufacturer and the third-party completion company may accept a properly completed and executed Kansas 10-day fly away exemption certificate from the buyer as long as both parties, in good faith, believe the aircraft will leave Kansas within 10 days of delivery to the buyer in its completed, final finished form. This includes the belief that the airplane will not be returned to Kansas to be </w:t>
      </w:r>
      <w:proofErr w:type="spellStart"/>
      <w:r w:rsidRPr="00F75611">
        <w:t>hangared</w:t>
      </w:r>
      <w:proofErr w:type="spellEnd"/>
      <w:r w:rsidRPr="00F75611">
        <w:t xml:space="preserve"> or otherwise be based here. When two separate companies are involved, the primary manufacturer can substantiate and support the exemption certificate was taken in good faith by obtaining a corroborating statement from the buyer at the time title is transferred to the green aircraft, indicating the aircraft will leave Kansas within 10 days of when the buyer takes possession of the aircraft in its final finished form.</w:t>
      </w:r>
      <w:r w:rsidRPr="00F75611">
        <w:br/>
      </w:r>
      <w:r w:rsidRPr="00F75611">
        <w:br/>
        <w:t>I hope that this adequately explains application of K.S.A. 79-3606(k) to this business practice. If you need to discuss this matter further, please call me at 785-296-3081.</w:t>
      </w:r>
      <w:r w:rsidRPr="00F75611">
        <w:br/>
      </w:r>
    </w:p>
    <w:p w:rsidR="00F75611" w:rsidRPr="00F75611" w:rsidRDefault="00F75611" w:rsidP="00F75611">
      <w:r w:rsidRPr="00F75611">
        <w:t>Sincerely</w:t>
      </w:r>
      <w:proofErr w:type="gramStart"/>
      <w:r w:rsidRPr="00F75611">
        <w:t>,</w:t>
      </w:r>
      <w:proofErr w:type="gramEnd"/>
      <w:r w:rsidRPr="00F75611">
        <w:br/>
      </w:r>
      <w:r w:rsidRPr="00F75611">
        <w:br/>
      </w:r>
      <w:r w:rsidRPr="00F75611">
        <w:br/>
      </w:r>
      <w:r w:rsidRPr="00F75611">
        <w:br/>
        <w:t>Thomas E. Hatten</w:t>
      </w:r>
    </w:p>
    <w:p w:rsidR="009B4DBC" w:rsidRPr="00E6776A" w:rsidRDefault="00F75611" w:rsidP="00F75611">
      <w:r w:rsidRPr="00F75611">
        <w:t>Attorney/Policy &amp; Research</w:t>
      </w:r>
      <w:r w:rsidRPr="00F75611">
        <w:br/>
      </w:r>
      <w:r w:rsidRPr="00F75611">
        <w:br/>
      </w:r>
      <w:r w:rsidRPr="00F75611">
        <w:br/>
      </w:r>
      <w:r w:rsidRPr="00F75611">
        <w:rPr>
          <w:b/>
          <w:bCs/>
        </w:rPr>
        <w:t>Date Composed: 10/28/2003 Date Modified: 10/28/2003</w:t>
      </w:r>
    </w:p>
    <w:sectPr w:rsidR="009B4DBC" w:rsidRPr="00E677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10D"/>
    <w:rsid w:val="000856DB"/>
    <w:rsid w:val="00092313"/>
    <w:rsid w:val="001044A5"/>
    <w:rsid w:val="001441A0"/>
    <w:rsid w:val="00177EB8"/>
    <w:rsid w:val="00215324"/>
    <w:rsid w:val="0028062F"/>
    <w:rsid w:val="0028596F"/>
    <w:rsid w:val="002B58C6"/>
    <w:rsid w:val="002F6E6D"/>
    <w:rsid w:val="0032462A"/>
    <w:rsid w:val="003529DF"/>
    <w:rsid w:val="0038361B"/>
    <w:rsid w:val="00383709"/>
    <w:rsid w:val="00383C28"/>
    <w:rsid w:val="00393D7E"/>
    <w:rsid w:val="003F7AAF"/>
    <w:rsid w:val="003F7B12"/>
    <w:rsid w:val="004A2A3A"/>
    <w:rsid w:val="004D18FA"/>
    <w:rsid w:val="004D210D"/>
    <w:rsid w:val="005115CD"/>
    <w:rsid w:val="00544D7F"/>
    <w:rsid w:val="005528FE"/>
    <w:rsid w:val="00577400"/>
    <w:rsid w:val="005A7ED8"/>
    <w:rsid w:val="005D2572"/>
    <w:rsid w:val="005F48A4"/>
    <w:rsid w:val="006C2C01"/>
    <w:rsid w:val="006D79F3"/>
    <w:rsid w:val="006E0118"/>
    <w:rsid w:val="007A6020"/>
    <w:rsid w:val="007A6A9E"/>
    <w:rsid w:val="007B61D6"/>
    <w:rsid w:val="008469B4"/>
    <w:rsid w:val="008619C2"/>
    <w:rsid w:val="008C29C9"/>
    <w:rsid w:val="008D1CFA"/>
    <w:rsid w:val="00934F06"/>
    <w:rsid w:val="009A38A1"/>
    <w:rsid w:val="009B0CCB"/>
    <w:rsid w:val="009B4DBC"/>
    <w:rsid w:val="009C355A"/>
    <w:rsid w:val="009D35C6"/>
    <w:rsid w:val="009E0E3B"/>
    <w:rsid w:val="00A17CFE"/>
    <w:rsid w:val="00A92E08"/>
    <w:rsid w:val="00AA72A1"/>
    <w:rsid w:val="00AB01CD"/>
    <w:rsid w:val="00B82859"/>
    <w:rsid w:val="00BC6200"/>
    <w:rsid w:val="00C06911"/>
    <w:rsid w:val="00C216CE"/>
    <w:rsid w:val="00C2723D"/>
    <w:rsid w:val="00C67D21"/>
    <w:rsid w:val="00C928AE"/>
    <w:rsid w:val="00CA2236"/>
    <w:rsid w:val="00CD387C"/>
    <w:rsid w:val="00D74406"/>
    <w:rsid w:val="00D944EB"/>
    <w:rsid w:val="00DE1348"/>
    <w:rsid w:val="00E31461"/>
    <w:rsid w:val="00E47A4E"/>
    <w:rsid w:val="00E6776A"/>
    <w:rsid w:val="00E80192"/>
    <w:rsid w:val="00E94C9A"/>
    <w:rsid w:val="00F754BF"/>
    <w:rsid w:val="00F756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538B1218-4A09-48FA-954D-FE3C6E8E4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D79F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04933">
      <w:bodyDiv w:val="1"/>
      <w:marLeft w:val="0"/>
      <w:marRight w:val="0"/>
      <w:marTop w:val="0"/>
      <w:marBottom w:val="0"/>
      <w:divBdr>
        <w:top w:val="none" w:sz="0" w:space="0" w:color="auto"/>
        <w:left w:val="none" w:sz="0" w:space="0" w:color="auto"/>
        <w:bottom w:val="none" w:sz="0" w:space="0" w:color="auto"/>
        <w:right w:val="none" w:sz="0" w:space="0" w:color="auto"/>
      </w:divBdr>
    </w:div>
    <w:div w:id="62914914">
      <w:bodyDiv w:val="1"/>
      <w:marLeft w:val="0"/>
      <w:marRight w:val="0"/>
      <w:marTop w:val="0"/>
      <w:marBottom w:val="0"/>
      <w:divBdr>
        <w:top w:val="none" w:sz="0" w:space="0" w:color="auto"/>
        <w:left w:val="none" w:sz="0" w:space="0" w:color="auto"/>
        <w:bottom w:val="none" w:sz="0" w:space="0" w:color="auto"/>
        <w:right w:val="none" w:sz="0" w:space="0" w:color="auto"/>
      </w:divBdr>
    </w:div>
    <w:div w:id="86000986">
      <w:bodyDiv w:val="1"/>
      <w:marLeft w:val="0"/>
      <w:marRight w:val="0"/>
      <w:marTop w:val="0"/>
      <w:marBottom w:val="0"/>
      <w:divBdr>
        <w:top w:val="none" w:sz="0" w:space="0" w:color="auto"/>
        <w:left w:val="none" w:sz="0" w:space="0" w:color="auto"/>
        <w:bottom w:val="none" w:sz="0" w:space="0" w:color="auto"/>
        <w:right w:val="none" w:sz="0" w:space="0" w:color="auto"/>
      </w:divBdr>
    </w:div>
    <w:div w:id="113016274">
      <w:bodyDiv w:val="1"/>
      <w:marLeft w:val="0"/>
      <w:marRight w:val="0"/>
      <w:marTop w:val="0"/>
      <w:marBottom w:val="0"/>
      <w:divBdr>
        <w:top w:val="none" w:sz="0" w:space="0" w:color="auto"/>
        <w:left w:val="none" w:sz="0" w:space="0" w:color="auto"/>
        <w:bottom w:val="none" w:sz="0" w:space="0" w:color="auto"/>
        <w:right w:val="none" w:sz="0" w:space="0" w:color="auto"/>
      </w:divBdr>
    </w:div>
    <w:div w:id="121850805">
      <w:bodyDiv w:val="1"/>
      <w:marLeft w:val="0"/>
      <w:marRight w:val="0"/>
      <w:marTop w:val="0"/>
      <w:marBottom w:val="0"/>
      <w:divBdr>
        <w:top w:val="none" w:sz="0" w:space="0" w:color="auto"/>
        <w:left w:val="none" w:sz="0" w:space="0" w:color="auto"/>
        <w:bottom w:val="none" w:sz="0" w:space="0" w:color="auto"/>
        <w:right w:val="none" w:sz="0" w:space="0" w:color="auto"/>
      </w:divBdr>
    </w:div>
    <w:div w:id="132332051">
      <w:bodyDiv w:val="1"/>
      <w:marLeft w:val="0"/>
      <w:marRight w:val="0"/>
      <w:marTop w:val="0"/>
      <w:marBottom w:val="0"/>
      <w:divBdr>
        <w:top w:val="none" w:sz="0" w:space="0" w:color="auto"/>
        <w:left w:val="none" w:sz="0" w:space="0" w:color="auto"/>
        <w:bottom w:val="none" w:sz="0" w:space="0" w:color="auto"/>
        <w:right w:val="none" w:sz="0" w:space="0" w:color="auto"/>
      </w:divBdr>
    </w:div>
    <w:div w:id="158695102">
      <w:bodyDiv w:val="1"/>
      <w:marLeft w:val="0"/>
      <w:marRight w:val="0"/>
      <w:marTop w:val="0"/>
      <w:marBottom w:val="0"/>
      <w:divBdr>
        <w:top w:val="none" w:sz="0" w:space="0" w:color="auto"/>
        <w:left w:val="none" w:sz="0" w:space="0" w:color="auto"/>
        <w:bottom w:val="none" w:sz="0" w:space="0" w:color="auto"/>
        <w:right w:val="none" w:sz="0" w:space="0" w:color="auto"/>
      </w:divBdr>
    </w:div>
    <w:div w:id="213516336">
      <w:bodyDiv w:val="1"/>
      <w:marLeft w:val="0"/>
      <w:marRight w:val="0"/>
      <w:marTop w:val="0"/>
      <w:marBottom w:val="0"/>
      <w:divBdr>
        <w:top w:val="none" w:sz="0" w:space="0" w:color="auto"/>
        <w:left w:val="none" w:sz="0" w:space="0" w:color="auto"/>
        <w:bottom w:val="none" w:sz="0" w:space="0" w:color="auto"/>
        <w:right w:val="none" w:sz="0" w:space="0" w:color="auto"/>
      </w:divBdr>
    </w:div>
    <w:div w:id="258223915">
      <w:bodyDiv w:val="1"/>
      <w:marLeft w:val="0"/>
      <w:marRight w:val="0"/>
      <w:marTop w:val="0"/>
      <w:marBottom w:val="0"/>
      <w:divBdr>
        <w:top w:val="none" w:sz="0" w:space="0" w:color="auto"/>
        <w:left w:val="none" w:sz="0" w:space="0" w:color="auto"/>
        <w:bottom w:val="none" w:sz="0" w:space="0" w:color="auto"/>
        <w:right w:val="none" w:sz="0" w:space="0" w:color="auto"/>
      </w:divBdr>
    </w:div>
    <w:div w:id="292946283">
      <w:bodyDiv w:val="1"/>
      <w:marLeft w:val="0"/>
      <w:marRight w:val="0"/>
      <w:marTop w:val="0"/>
      <w:marBottom w:val="0"/>
      <w:divBdr>
        <w:top w:val="none" w:sz="0" w:space="0" w:color="auto"/>
        <w:left w:val="none" w:sz="0" w:space="0" w:color="auto"/>
        <w:bottom w:val="none" w:sz="0" w:space="0" w:color="auto"/>
        <w:right w:val="none" w:sz="0" w:space="0" w:color="auto"/>
      </w:divBdr>
    </w:div>
    <w:div w:id="297299930">
      <w:bodyDiv w:val="1"/>
      <w:marLeft w:val="0"/>
      <w:marRight w:val="0"/>
      <w:marTop w:val="0"/>
      <w:marBottom w:val="0"/>
      <w:divBdr>
        <w:top w:val="none" w:sz="0" w:space="0" w:color="auto"/>
        <w:left w:val="none" w:sz="0" w:space="0" w:color="auto"/>
        <w:bottom w:val="none" w:sz="0" w:space="0" w:color="auto"/>
        <w:right w:val="none" w:sz="0" w:space="0" w:color="auto"/>
      </w:divBdr>
    </w:div>
    <w:div w:id="298539084">
      <w:bodyDiv w:val="1"/>
      <w:marLeft w:val="0"/>
      <w:marRight w:val="0"/>
      <w:marTop w:val="0"/>
      <w:marBottom w:val="0"/>
      <w:divBdr>
        <w:top w:val="none" w:sz="0" w:space="0" w:color="auto"/>
        <w:left w:val="none" w:sz="0" w:space="0" w:color="auto"/>
        <w:bottom w:val="none" w:sz="0" w:space="0" w:color="auto"/>
        <w:right w:val="none" w:sz="0" w:space="0" w:color="auto"/>
      </w:divBdr>
    </w:div>
    <w:div w:id="308831019">
      <w:bodyDiv w:val="1"/>
      <w:marLeft w:val="0"/>
      <w:marRight w:val="0"/>
      <w:marTop w:val="0"/>
      <w:marBottom w:val="0"/>
      <w:divBdr>
        <w:top w:val="none" w:sz="0" w:space="0" w:color="auto"/>
        <w:left w:val="none" w:sz="0" w:space="0" w:color="auto"/>
        <w:bottom w:val="none" w:sz="0" w:space="0" w:color="auto"/>
        <w:right w:val="none" w:sz="0" w:space="0" w:color="auto"/>
      </w:divBdr>
    </w:div>
    <w:div w:id="316343950">
      <w:bodyDiv w:val="1"/>
      <w:marLeft w:val="0"/>
      <w:marRight w:val="0"/>
      <w:marTop w:val="0"/>
      <w:marBottom w:val="0"/>
      <w:divBdr>
        <w:top w:val="none" w:sz="0" w:space="0" w:color="auto"/>
        <w:left w:val="none" w:sz="0" w:space="0" w:color="auto"/>
        <w:bottom w:val="none" w:sz="0" w:space="0" w:color="auto"/>
        <w:right w:val="none" w:sz="0" w:space="0" w:color="auto"/>
      </w:divBdr>
    </w:div>
    <w:div w:id="350760806">
      <w:bodyDiv w:val="1"/>
      <w:marLeft w:val="0"/>
      <w:marRight w:val="0"/>
      <w:marTop w:val="0"/>
      <w:marBottom w:val="0"/>
      <w:divBdr>
        <w:top w:val="none" w:sz="0" w:space="0" w:color="auto"/>
        <w:left w:val="none" w:sz="0" w:space="0" w:color="auto"/>
        <w:bottom w:val="none" w:sz="0" w:space="0" w:color="auto"/>
        <w:right w:val="none" w:sz="0" w:space="0" w:color="auto"/>
      </w:divBdr>
    </w:div>
    <w:div w:id="363672443">
      <w:bodyDiv w:val="1"/>
      <w:marLeft w:val="0"/>
      <w:marRight w:val="0"/>
      <w:marTop w:val="0"/>
      <w:marBottom w:val="0"/>
      <w:divBdr>
        <w:top w:val="none" w:sz="0" w:space="0" w:color="auto"/>
        <w:left w:val="none" w:sz="0" w:space="0" w:color="auto"/>
        <w:bottom w:val="none" w:sz="0" w:space="0" w:color="auto"/>
        <w:right w:val="none" w:sz="0" w:space="0" w:color="auto"/>
      </w:divBdr>
    </w:div>
    <w:div w:id="444735265">
      <w:bodyDiv w:val="1"/>
      <w:marLeft w:val="0"/>
      <w:marRight w:val="0"/>
      <w:marTop w:val="0"/>
      <w:marBottom w:val="0"/>
      <w:divBdr>
        <w:top w:val="none" w:sz="0" w:space="0" w:color="auto"/>
        <w:left w:val="none" w:sz="0" w:space="0" w:color="auto"/>
        <w:bottom w:val="none" w:sz="0" w:space="0" w:color="auto"/>
        <w:right w:val="none" w:sz="0" w:space="0" w:color="auto"/>
      </w:divBdr>
    </w:div>
    <w:div w:id="500856826">
      <w:bodyDiv w:val="1"/>
      <w:marLeft w:val="0"/>
      <w:marRight w:val="0"/>
      <w:marTop w:val="0"/>
      <w:marBottom w:val="0"/>
      <w:divBdr>
        <w:top w:val="none" w:sz="0" w:space="0" w:color="auto"/>
        <w:left w:val="none" w:sz="0" w:space="0" w:color="auto"/>
        <w:bottom w:val="none" w:sz="0" w:space="0" w:color="auto"/>
        <w:right w:val="none" w:sz="0" w:space="0" w:color="auto"/>
      </w:divBdr>
    </w:div>
    <w:div w:id="516307152">
      <w:bodyDiv w:val="1"/>
      <w:marLeft w:val="0"/>
      <w:marRight w:val="0"/>
      <w:marTop w:val="0"/>
      <w:marBottom w:val="0"/>
      <w:divBdr>
        <w:top w:val="none" w:sz="0" w:space="0" w:color="auto"/>
        <w:left w:val="none" w:sz="0" w:space="0" w:color="auto"/>
        <w:bottom w:val="none" w:sz="0" w:space="0" w:color="auto"/>
        <w:right w:val="none" w:sz="0" w:space="0" w:color="auto"/>
      </w:divBdr>
    </w:div>
    <w:div w:id="551381926">
      <w:bodyDiv w:val="1"/>
      <w:marLeft w:val="0"/>
      <w:marRight w:val="0"/>
      <w:marTop w:val="0"/>
      <w:marBottom w:val="0"/>
      <w:divBdr>
        <w:top w:val="none" w:sz="0" w:space="0" w:color="auto"/>
        <w:left w:val="none" w:sz="0" w:space="0" w:color="auto"/>
        <w:bottom w:val="none" w:sz="0" w:space="0" w:color="auto"/>
        <w:right w:val="none" w:sz="0" w:space="0" w:color="auto"/>
      </w:divBdr>
    </w:div>
    <w:div w:id="648823994">
      <w:bodyDiv w:val="1"/>
      <w:marLeft w:val="0"/>
      <w:marRight w:val="0"/>
      <w:marTop w:val="0"/>
      <w:marBottom w:val="0"/>
      <w:divBdr>
        <w:top w:val="none" w:sz="0" w:space="0" w:color="auto"/>
        <w:left w:val="none" w:sz="0" w:space="0" w:color="auto"/>
        <w:bottom w:val="none" w:sz="0" w:space="0" w:color="auto"/>
        <w:right w:val="none" w:sz="0" w:space="0" w:color="auto"/>
      </w:divBdr>
    </w:div>
    <w:div w:id="651570304">
      <w:bodyDiv w:val="1"/>
      <w:marLeft w:val="0"/>
      <w:marRight w:val="0"/>
      <w:marTop w:val="0"/>
      <w:marBottom w:val="0"/>
      <w:divBdr>
        <w:top w:val="none" w:sz="0" w:space="0" w:color="auto"/>
        <w:left w:val="none" w:sz="0" w:space="0" w:color="auto"/>
        <w:bottom w:val="none" w:sz="0" w:space="0" w:color="auto"/>
        <w:right w:val="none" w:sz="0" w:space="0" w:color="auto"/>
      </w:divBdr>
    </w:div>
    <w:div w:id="777453813">
      <w:bodyDiv w:val="1"/>
      <w:marLeft w:val="0"/>
      <w:marRight w:val="0"/>
      <w:marTop w:val="0"/>
      <w:marBottom w:val="0"/>
      <w:divBdr>
        <w:top w:val="none" w:sz="0" w:space="0" w:color="auto"/>
        <w:left w:val="none" w:sz="0" w:space="0" w:color="auto"/>
        <w:bottom w:val="none" w:sz="0" w:space="0" w:color="auto"/>
        <w:right w:val="none" w:sz="0" w:space="0" w:color="auto"/>
      </w:divBdr>
    </w:div>
    <w:div w:id="826746762">
      <w:bodyDiv w:val="1"/>
      <w:marLeft w:val="0"/>
      <w:marRight w:val="0"/>
      <w:marTop w:val="0"/>
      <w:marBottom w:val="0"/>
      <w:divBdr>
        <w:top w:val="none" w:sz="0" w:space="0" w:color="auto"/>
        <w:left w:val="none" w:sz="0" w:space="0" w:color="auto"/>
        <w:bottom w:val="none" w:sz="0" w:space="0" w:color="auto"/>
        <w:right w:val="none" w:sz="0" w:space="0" w:color="auto"/>
      </w:divBdr>
    </w:div>
    <w:div w:id="956761854">
      <w:bodyDiv w:val="1"/>
      <w:marLeft w:val="0"/>
      <w:marRight w:val="0"/>
      <w:marTop w:val="0"/>
      <w:marBottom w:val="0"/>
      <w:divBdr>
        <w:top w:val="none" w:sz="0" w:space="0" w:color="auto"/>
        <w:left w:val="none" w:sz="0" w:space="0" w:color="auto"/>
        <w:bottom w:val="none" w:sz="0" w:space="0" w:color="auto"/>
        <w:right w:val="none" w:sz="0" w:space="0" w:color="auto"/>
      </w:divBdr>
    </w:div>
    <w:div w:id="981427971">
      <w:bodyDiv w:val="1"/>
      <w:marLeft w:val="0"/>
      <w:marRight w:val="0"/>
      <w:marTop w:val="0"/>
      <w:marBottom w:val="0"/>
      <w:divBdr>
        <w:top w:val="none" w:sz="0" w:space="0" w:color="auto"/>
        <w:left w:val="none" w:sz="0" w:space="0" w:color="auto"/>
        <w:bottom w:val="none" w:sz="0" w:space="0" w:color="auto"/>
        <w:right w:val="none" w:sz="0" w:space="0" w:color="auto"/>
      </w:divBdr>
    </w:div>
    <w:div w:id="996570615">
      <w:bodyDiv w:val="1"/>
      <w:marLeft w:val="0"/>
      <w:marRight w:val="0"/>
      <w:marTop w:val="0"/>
      <w:marBottom w:val="0"/>
      <w:divBdr>
        <w:top w:val="none" w:sz="0" w:space="0" w:color="auto"/>
        <w:left w:val="none" w:sz="0" w:space="0" w:color="auto"/>
        <w:bottom w:val="none" w:sz="0" w:space="0" w:color="auto"/>
        <w:right w:val="none" w:sz="0" w:space="0" w:color="auto"/>
      </w:divBdr>
    </w:div>
    <w:div w:id="1009678174">
      <w:bodyDiv w:val="1"/>
      <w:marLeft w:val="0"/>
      <w:marRight w:val="0"/>
      <w:marTop w:val="0"/>
      <w:marBottom w:val="0"/>
      <w:divBdr>
        <w:top w:val="none" w:sz="0" w:space="0" w:color="auto"/>
        <w:left w:val="none" w:sz="0" w:space="0" w:color="auto"/>
        <w:bottom w:val="none" w:sz="0" w:space="0" w:color="auto"/>
        <w:right w:val="none" w:sz="0" w:space="0" w:color="auto"/>
      </w:divBdr>
    </w:div>
    <w:div w:id="1014890609">
      <w:bodyDiv w:val="1"/>
      <w:marLeft w:val="0"/>
      <w:marRight w:val="0"/>
      <w:marTop w:val="0"/>
      <w:marBottom w:val="0"/>
      <w:divBdr>
        <w:top w:val="none" w:sz="0" w:space="0" w:color="auto"/>
        <w:left w:val="none" w:sz="0" w:space="0" w:color="auto"/>
        <w:bottom w:val="none" w:sz="0" w:space="0" w:color="auto"/>
        <w:right w:val="none" w:sz="0" w:space="0" w:color="auto"/>
      </w:divBdr>
    </w:div>
    <w:div w:id="1041903268">
      <w:bodyDiv w:val="1"/>
      <w:marLeft w:val="0"/>
      <w:marRight w:val="0"/>
      <w:marTop w:val="0"/>
      <w:marBottom w:val="0"/>
      <w:divBdr>
        <w:top w:val="none" w:sz="0" w:space="0" w:color="auto"/>
        <w:left w:val="none" w:sz="0" w:space="0" w:color="auto"/>
        <w:bottom w:val="none" w:sz="0" w:space="0" w:color="auto"/>
        <w:right w:val="none" w:sz="0" w:space="0" w:color="auto"/>
      </w:divBdr>
    </w:div>
    <w:div w:id="1094128556">
      <w:bodyDiv w:val="1"/>
      <w:marLeft w:val="0"/>
      <w:marRight w:val="0"/>
      <w:marTop w:val="0"/>
      <w:marBottom w:val="0"/>
      <w:divBdr>
        <w:top w:val="none" w:sz="0" w:space="0" w:color="auto"/>
        <w:left w:val="none" w:sz="0" w:space="0" w:color="auto"/>
        <w:bottom w:val="none" w:sz="0" w:space="0" w:color="auto"/>
        <w:right w:val="none" w:sz="0" w:space="0" w:color="auto"/>
      </w:divBdr>
    </w:div>
    <w:div w:id="1116754202">
      <w:bodyDiv w:val="1"/>
      <w:marLeft w:val="0"/>
      <w:marRight w:val="0"/>
      <w:marTop w:val="0"/>
      <w:marBottom w:val="0"/>
      <w:divBdr>
        <w:top w:val="none" w:sz="0" w:space="0" w:color="auto"/>
        <w:left w:val="none" w:sz="0" w:space="0" w:color="auto"/>
        <w:bottom w:val="none" w:sz="0" w:space="0" w:color="auto"/>
        <w:right w:val="none" w:sz="0" w:space="0" w:color="auto"/>
      </w:divBdr>
    </w:div>
    <w:div w:id="1163355132">
      <w:bodyDiv w:val="1"/>
      <w:marLeft w:val="0"/>
      <w:marRight w:val="0"/>
      <w:marTop w:val="0"/>
      <w:marBottom w:val="0"/>
      <w:divBdr>
        <w:top w:val="none" w:sz="0" w:space="0" w:color="auto"/>
        <w:left w:val="none" w:sz="0" w:space="0" w:color="auto"/>
        <w:bottom w:val="none" w:sz="0" w:space="0" w:color="auto"/>
        <w:right w:val="none" w:sz="0" w:space="0" w:color="auto"/>
      </w:divBdr>
    </w:div>
    <w:div w:id="1177235290">
      <w:bodyDiv w:val="1"/>
      <w:marLeft w:val="0"/>
      <w:marRight w:val="0"/>
      <w:marTop w:val="0"/>
      <w:marBottom w:val="0"/>
      <w:divBdr>
        <w:top w:val="none" w:sz="0" w:space="0" w:color="auto"/>
        <w:left w:val="none" w:sz="0" w:space="0" w:color="auto"/>
        <w:bottom w:val="none" w:sz="0" w:space="0" w:color="auto"/>
        <w:right w:val="none" w:sz="0" w:space="0" w:color="auto"/>
      </w:divBdr>
    </w:div>
    <w:div w:id="1216550552">
      <w:bodyDiv w:val="1"/>
      <w:marLeft w:val="0"/>
      <w:marRight w:val="0"/>
      <w:marTop w:val="0"/>
      <w:marBottom w:val="0"/>
      <w:divBdr>
        <w:top w:val="none" w:sz="0" w:space="0" w:color="auto"/>
        <w:left w:val="none" w:sz="0" w:space="0" w:color="auto"/>
        <w:bottom w:val="none" w:sz="0" w:space="0" w:color="auto"/>
        <w:right w:val="none" w:sz="0" w:space="0" w:color="auto"/>
      </w:divBdr>
    </w:div>
    <w:div w:id="1234773275">
      <w:bodyDiv w:val="1"/>
      <w:marLeft w:val="0"/>
      <w:marRight w:val="0"/>
      <w:marTop w:val="0"/>
      <w:marBottom w:val="0"/>
      <w:divBdr>
        <w:top w:val="none" w:sz="0" w:space="0" w:color="auto"/>
        <w:left w:val="none" w:sz="0" w:space="0" w:color="auto"/>
        <w:bottom w:val="none" w:sz="0" w:space="0" w:color="auto"/>
        <w:right w:val="none" w:sz="0" w:space="0" w:color="auto"/>
      </w:divBdr>
    </w:div>
    <w:div w:id="1277523160">
      <w:bodyDiv w:val="1"/>
      <w:marLeft w:val="0"/>
      <w:marRight w:val="0"/>
      <w:marTop w:val="0"/>
      <w:marBottom w:val="0"/>
      <w:divBdr>
        <w:top w:val="none" w:sz="0" w:space="0" w:color="auto"/>
        <w:left w:val="none" w:sz="0" w:space="0" w:color="auto"/>
        <w:bottom w:val="none" w:sz="0" w:space="0" w:color="auto"/>
        <w:right w:val="none" w:sz="0" w:space="0" w:color="auto"/>
      </w:divBdr>
    </w:div>
    <w:div w:id="1283728120">
      <w:bodyDiv w:val="1"/>
      <w:marLeft w:val="0"/>
      <w:marRight w:val="0"/>
      <w:marTop w:val="0"/>
      <w:marBottom w:val="0"/>
      <w:divBdr>
        <w:top w:val="none" w:sz="0" w:space="0" w:color="auto"/>
        <w:left w:val="none" w:sz="0" w:space="0" w:color="auto"/>
        <w:bottom w:val="none" w:sz="0" w:space="0" w:color="auto"/>
        <w:right w:val="none" w:sz="0" w:space="0" w:color="auto"/>
      </w:divBdr>
    </w:div>
    <w:div w:id="1295138606">
      <w:bodyDiv w:val="1"/>
      <w:marLeft w:val="0"/>
      <w:marRight w:val="0"/>
      <w:marTop w:val="0"/>
      <w:marBottom w:val="0"/>
      <w:divBdr>
        <w:top w:val="none" w:sz="0" w:space="0" w:color="auto"/>
        <w:left w:val="none" w:sz="0" w:space="0" w:color="auto"/>
        <w:bottom w:val="none" w:sz="0" w:space="0" w:color="auto"/>
        <w:right w:val="none" w:sz="0" w:space="0" w:color="auto"/>
      </w:divBdr>
    </w:div>
    <w:div w:id="1312058583">
      <w:bodyDiv w:val="1"/>
      <w:marLeft w:val="0"/>
      <w:marRight w:val="0"/>
      <w:marTop w:val="0"/>
      <w:marBottom w:val="0"/>
      <w:divBdr>
        <w:top w:val="none" w:sz="0" w:space="0" w:color="auto"/>
        <w:left w:val="none" w:sz="0" w:space="0" w:color="auto"/>
        <w:bottom w:val="none" w:sz="0" w:space="0" w:color="auto"/>
        <w:right w:val="none" w:sz="0" w:space="0" w:color="auto"/>
      </w:divBdr>
    </w:div>
    <w:div w:id="1361930732">
      <w:bodyDiv w:val="1"/>
      <w:marLeft w:val="0"/>
      <w:marRight w:val="0"/>
      <w:marTop w:val="0"/>
      <w:marBottom w:val="0"/>
      <w:divBdr>
        <w:top w:val="none" w:sz="0" w:space="0" w:color="auto"/>
        <w:left w:val="none" w:sz="0" w:space="0" w:color="auto"/>
        <w:bottom w:val="none" w:sz="0" w:space="0" w:color="auto"/>
        <w:right w:val="none" w:sz="0" w:space="0" w:color="auto"/>
      </w:divBdr>
    </w:div>
    <w:div w:id="1389957405">
      <w:bodyDiv w:val="1"/>
      <w:marLeft w:val="0"/>
      <w:marRight w:val="0"/>
      <w:marTop w:val="0"/>
      <w:marBottom w:val="0"/>
      <w:divBdr>
        <w:top w:val="none" w:sz="0" w:space="0" w:color="auto"/>
        <w:left w:val="none" w:sz="0" w:space="0" w:color="auto"/>
        <w:bottom w:val="none" w:sz="0" w:space="0" w:color="auto"/>
        <w:right w:val="none" w:sz="0" w:space="0" w:color="auto"/>
      </w:divBdr>
    </w:div>
    <w:div w:id="1401519852">
      <w:bodyDiv w:val="1"/>
      <w:marLeft w:val="0"/>
      <w:marRight w:val="0"/>
      <w:marTop w:val="0"/>
      <w:marBottom w:val="0"/>
      <w:divBdr>
        <w:top w:val="none" w:sz="0" w:space="0" w:color="auto"/>
        <w:left w:val="none" w:sz="0" w:space="0" w:color="auto"/>
        <w:bottom w:val="none" w:sz="0" w:space="0" w:color="auto"/>
        <w:right w:val="none" w:sz="0" w:space="0" w:color="auto"/>
      </w:divBdr>
    </w:div>
    <w:div w:id="1407536528">
      <w:bodyDiv w:val="1"/>
      <w:marLeft w:val="0"/>
      <w:marRight w:val="0"/>
      <w:marTop w:val="0"/>
      <w:marBottom w:val="0"/>
      <w:divBdr>
        <w:top w:val="none" w:sz="0" w:space="0" w:color="auto"/>
        <w:left w:val="none" w:sz="0" w:space="0" w:color="auto"/>
        <w:bottom w:val="none" w:sz="0" w:space="0" w:color="auto"/>
        <w:right w:val="none" w:sz="0" w:space="0" w:color="auto"/>
      </w:divBdr>
    </w:div>
    <w:div w:id="1412971566">
      <w:bodyDiv w:val="1"/>
      <w:marLeft w:val="0"/>
      <w:marRight w:val="0"/>
      <w:marTop w:val="0"/>
      <w:marBottom w:val="0"/>
      <w:divBdr>
        <w:top w:val="none" w:sz="0" w:space="0" w:color="auto"/>
        <w:left w:val="none" w:sz="0" w:space="0" w:color="auto"/>
        <w:bottom w:val="none" w:sz="0" w:space="0" w:color="auto"/>
        <w:right w:val="none" w:sz="0" w:space="0" w:color="auto"/>
      </w:divBdr>
    </w:div>
    <w:div w:id="1460760240">
      <w:bodyDiv w:val="1"/>
      <w:marLeft w:val="0"/>
      <w:marRight w:val="0"/>
      <w:marTop w:val="0"/>
      <w:marBottom w:val="0"/>
      <w:divBdr>
        <w:top w:val="none" w:sz="0" w:space="0" w:color="auto"/>
        <w:left w:val="none" w:sz="0" w:space="0" w:color="auto"/>
        <w:bottom w:val="none" w:sz="0" w:space="0" w:color="auto"/>
        <w:right w:val="none" w:sz="0" w:space="0" w:color="auto"/>
      </w:divBdr>
    </w:div>
    <w:div w:id="1489127273">
      <w:bodyDiv w:val="1"/>
      <w:marLeft w:val="0"/>
      <w:marRight w:val="0"/>
      <w:marTop w:val="0"/>
      <w:marBottom w:val="0"/>
      <w:divBdr>
        <w:top w:val="none" w:sz="0" w:space="0" w:color="auto"/>
        <w:left w:val="none" w:sz="0" w:space="0" w:color="auto"/>
        <w:bottom w:val="none" w:sz="0" w:space="0" w:color="auto"/>
        <w:right w:val="none" w:sz="0" w:space="0" w:color="auto"/>
      </w:divBdr>
    </w:div>
    <w:div w:id="1490902700">
      <w:bodyDiv w:val="1"/>
      <w:marLeft w:val="0"/>
      <w:marRight w:val="0"/>
      <w:marTop w:val="0"/>
      <w:marBottom w:val="0"/>
      <w:divBdr>
        <w:top w:val="none" w:sz="0" w:space="0" w:color="auto"/>
        <w:left w:val="none" w:sz="0" w:space="0" w:color="auto"/>
        <w:bottom w:val="none" w:sz="0" w:space="0" w:color="auto"/>
        <w:right w:val="none" w:sz="0" w:space="0" w:color="auto"/>
      </w:divBdr>
    </w:div>
    <w:div w:id="1551066254">
      <w:bodyDiv w:val="1"/>
      <w:marLeft w:val="0"/>
      <w:marRight w:val="0"/>
      <w:marTop w:val="0"/>
      <w:marBottom w:val="0"/>
      <w:divBdr>
        <w:top w:val="none" w:sz="0" w:space="0" w:color="auto"/>
        <w:left w:val="none" w:sz="0" w:space="0" w:color="auto"/>
        <w:bottom w:val="none" w:sz="0" w:space="0" w:color="auto"/>
        <w:right w:val="none" w:sz="0" w:space="0" w:color="auto"/>
      </w:divBdr>
    </w:div>
    <w:div w:id="1587417046">
      <w:bodyDiv w:val="1"/>
      <w:marLeft w:val="0"/>
      <w:marRight w:val="0"/>
      <w:marTop w:val="0"/>
      <w:marBottom w:val="0"/>
      <w:divBdr>
        <w:top w:val="none" w:sz="0" w:space="0" w:color="auto"/>
        <w:left w:val="none" w:sz="0" w:space="0" w:color="auto"/>
        <w:bottom w:val="none" w:sz="0" w:space="0" w:color="auto"/>
        <w:right w:val="none" w:sz="0" w:space="0" w:color="auto"/>
      </w:divBdr>
    </w:div>
    <w:div w:id="1601915038">
      <w:bodyDiv w:val="1"/>
      <w:marLeft w:val="0"/>
      <w:marRight w:val="0"/>
      <w:marTop w:val="0"/>
      <w:marBottom w:val="0"/>
      <w:divBdr>
        <w:top w:val="none" w:sz="0" w:space="0" w:color="auto"/>
        <w:left w:val="none" w:sz="0" w:space="0" w:color="auto"/>
        <w:bottom w:val="none" w:sz="0" w:space="0" w:color="auto"/>
        <w:right w:val="none" w:sz="0" w:space="0" w:color="auto"/>
      </w:divBdr>
    </w:div>
    <w:div w:id="1709375948">
      <w:bodyDiv w:val="1"/>
      <w:marLeft w:val="0"/>
      <w:marRight w:val="0"/>
      <w:marTop w:val="0"/>
      <w:marBottom w:val="0"/>
      <w:divBdr>
        <w:top w:val="none" w:sz="0" w:space="0" w:color="auto"/>
        <w:left w:val="none" w:sz="0" w:space="0" w:color="auto"/>
        <w:bottom w:val="none" w:sz="0" w:space="0" w:color="auto"/>
        <w:right w:val="none" w:sz="0" w:space="0" w:color="auto"/>
      </w:divBdr>
    </w:div>
    <w:div w:id="1738899277">
      <w:bodyDiv w:val="1"/>
      <w:marLeft w:val="0"/>
      <w:marRight w:val="0"/>
      <w:marTop w:val="0"/>
      <w:marBottom w:val="0"/>
      <w:divBdr>
        <w:top w:val="none" w:sz="0" w:space="0" w:color="auto"/>
        <w:left w:val="none" w:sz="0" w:space="0" w:color="auto"/>
        <w:bottom w:val="none" w:sz="0" w:space="0" w:color="auto"/>
        <w:right w:val="none" w:sz="0" w:space="0" w:color="auto"/>
      </w:divBdr>
    </w:div>
    <w:div w:id="1751925221">
      <w:bodyDiv w:val="1"/>
      <w:marLeft w:val="0"/>
      <w:marRight w:val="0"/>
      <w:marTop w:val="0"/>
      <w:marBottom w:val="0"/>
      <w:divBdr>
        <w:top w:val="none" w:sz="0" w:space="0" w:color="auto"/>
        <w:left w:val="none" w:sz="0" w:space="0" w:color="auto"/>
        <w:bottom w:val="none" w:sz="0" w:space="0" w:color="auto"/>
        <w:right w:val="none" w:sz="0" w:space="0" w:color="auto"/>
      </w:divBdr>
    </w:div>
    <w:div w:id="1756784442">
      <w:bodyDiv w:val="1"/>
      <w:marLeft w:val="0"/>
      <w:marRight w:val="0"/>
      <w:marTop w:val="0"/>
      <w:marBottom w:val="0"/>
      <w:divBdr>
        <w:top w:val="none" w:sz="0" w:space="0" w:color="auto"/>
        <w:left w:val="none" w:sz="0" w:space="0" w:color="auto"/>
        <w:bottom w:val="none" w:sz="0" w:space="0" w:color="auto"/>
        <w:right w:val="none" w:sz="0" w:space="0" w:color="auto"/>
      </w:divBdr>
    </w:div>
    <w:div w:id="1769538900">
      <w:bodyDiv w:val="1"/>
      <w:marLeft w:val="0"/>
      <w:marRight w:val="0"/>
      <w:marTop w:val="0"/>
      <w:marBottom w:val="0"/>
      <w:divBdr>
        <w:top w:val="none" w:sz="0" w:space="0" w:color="auto"/>
        <w:left w:val="none" w:sz="0" w:space="0" w:color="auto"/>
        <w:bottom w:val="none" w:sz="0" w:space="0" w:color="auto"/>
        <w:right w:val="none" w:sz="0" w:space="0" w:color="auto"/>
      </w:divBdr>
    </w:div>
    <w:div w:id="1785147893">
      <w:bodyDiv w:val="1"/>
      <w:marLeft w:val="0"/>
      <w:marRight w:val="0"/>
      <w:marTop w:val="0"/>
      <w:marBottom w:val="0"/>
      <w:divBdr>
        <w:top w:val="none" w:sz="0" w:space="0" w:color="auto"/>
        <w:left w:val="none" w:sz="0" w:space="0" w:color="auto"/>
        <w:bottom w:val="none" w:sz="0" w:space="0" w:color="auto"/>
        <w:right w:val="none" w:sz="0" w:space="0" w:color="auto"/>
      </w:divBdr>
    </w:div>
    <w:div w:id="1788815469">
      <w:bodyDiv w:val="1"/>
      <w:marLeft w:val="0"/>
      <w:marRight w:val="0"/>
      <w:marTop w:val="0"/>
      <w:marBottom w:val="0"/>
      <w:divBdr>
        <w:top w:val="none" w:sz="0" w:space="0" w:color="auto"/>
        <w:left w:val="none" w:sz="0" w:space="0" w:color="auto"/>
        <w:bottom w:val="none" w:sz="0" w:space="0" w:color="auto"/>
        <w:right w:val="none" w:sz="0" w:space="0" w:color="auto"/>
      </w:divBdr>
    </w:div>
    <w:div w:id="1820029201">
      <w:bodyDiv w:val="1"/>
      <w:marLeft w:val="0"/>
      <w:marRight w:val="0"/>
      <w:marTop w:val="0"/>
      <w:marBottom w:val="0"/>
      <w:divBdr>
        <w:top w:val="none" w:sz="0" w:space="0" w:color="auto"/>
        <w:left w:val="none" w:sz="0" w:space="0" w:color="auto"/>
        <w:bottom w:val="none" w:sz="0" w:space="0" w:color="auto"/>
        <w:right w:val="none" w:sz="0" w:space="0" w:color="auto"/>
      </w:divBdr>
    </w:div>
    <w:div w:id="1878544278">
      <w:bodyDiv w:val="1"/>
      <w:marLeft w:val="0"/>
      <w:marRight w:val="0"/>
      <w:marTop w:val="0"/>
      <w:marBottom w:val="0"/>
      <w:divBdr>
        <w:top w:val="none" w:sz="0" w:space="0" w:color="auto"/>
        <w:left w:val="none" w:sz="0" w:space="0" w:color="auto"/>
        <w:bottom w:val="none" w:sz="0" w:space="0" w:color="auto"/>
        <w:right w:val="none" w:sz="0" w:space="0" w:color="auto"/>
      </w:divBdr>
    </w:div>
    <w:div w:id="1886332194">
      <w:bodyDiv w:val="1"/>
      <w:marLeft w:val="0"/>
      <w:marRight w:val="0"/>
      <w:marTop w:val="0"/>
      <w:marBottom w:val="0"/>
      <w:divBdr>
        <w:top w:val="none" w:sz="0" w:space="0" w:color="auto"/>
        <w:left w:val="none" w:sz="0" w:space="0" w:color="auto"/>
        <w:bottom w:val="none" w:sz="0" w:space="0" w:color="auto"/>
        <w:right w:val="none" w:sz="0" w:space="0" w:color="auto"/>
      </w:divBdr>
    </w:div>
    <w:div w:id="1892499847">
      <w:bodyDiv w:val="1"/>
      <w:marLeft w:val="0"/>
      <w:marRight w:val="0"/>
      <w:marTop w:val="0"/>
      <w:marBottom w:val="0"/>
      <w:divBdr>
        <w:top w:val="none" w:sz="0" w:space="0" w:color="auto"/>
        <w:left w:val="none" w:sz="0" w:space="0" w:color="auto"/>
        <w:bottom w:val="none" w:sz="0" w:space="0" w:color="auto"/>
        <w:right w:val="none" w:sz="0" w:space="0" w:color="auto"/>
      </w:divBdr>
    </w:div>
    <w:div w:id="1904752017">
      <w:bodyDiv w:val="1"/>
      <w:marLeft w:val="0"/>
      <w:marRight w:val="0"/>
      <w:marTop w:val="0"/>
      <w:marBottom w:val="0"/>
      <w:divBdr>
        <w:top w:val="none" w:sz="0" w:space="0" w:color="auto"/>
        <w:left w:val="none" w:sz="0" w:space="0" w:color="auto"/>
        <w:bottom w:val="none" w:sz="0" w:space="0" w:color="auto"/>
        <w:right w:val="none" w:sz="0" w:space="0" w:color="auto"/>
      </w:divBdr>
    </w:div>
    <w:div w:id="1905875014">
      <w:bodyDiv w:val="1"/>
      <w:marLeft w:val="0"/>
      <w:marRight w:val="0"/>
      <w:marTop w:val="0"/>
      <w:marBottom w:val="0"/>
      <w:divBdr>
        <w:top w:val="none" w:sz="0" w:space="0" w:color="auto"/>
        <w:left w:val="none" w:sz="0" w:space="0" w:color="auto"/>
        <w:bottom w:val="none" w:sz="0" w:space="0" w:color="auto"/>
        <w:right w:val="none" w:sz="0" w:space="0" w:color="auto"/>
      </w:divBdr>
    </w:div>
    <w:div w:id="1943417767">
      <w:bodyDiv w:val="1"/>
      <w:marLeft w:val="0"/>
      <w:marRight w:val="0"/>
      <w:marTop w:val="0"/>
      <w:marBottom w:val="0"/>
      <w:divBdr>
        <w:top w:val="none" w:sz="0" w:space="0" w:color="auto"/>
        <w:left w:val="none" w:sz="0" w:space="0" w:color="auto"/>
        <w:bottom w:val="none" w:sz="0" w:space="0" w:color="auto"/>
        <w:right w:val="none" w:sz="0" w:space="0" w:color="auto"/>
      </w:divBdr>
    </w:div>
    <w:div w:id="2066221570">
      <w:bodyDiv w:val="1"/>
      <w:marLeft w:val="0"/>
      <w:marRight w:val="0"/>
      <w:marTop w:val="0"/>
      <w:marBottom w:val="0"/>
      <w:divBdr>
        <w:top w:val="none" w:sz="0" w:space="0" w:color="auto"/>
        <w:left w:val="none" w:sz="0" w:space="0" w:color="auto"/>
        <w:bottom w:val="none" w:sz="0" w:space="0" w:color="auto"/>
        <w:right w:val="none" w:sz="0" w:space="0" w:color="auto"/>
      </w:divBdr>
    </w:div>
    <w:div w:id="2080321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566</Words>
  <Characters>3232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O-2003-006 Manufacture and sale of mid-size business aircraft</dc:title>
  <dc:subject/>
  <dc:creator>John Waldo [KDOR]</dc:creator>
  <cp:keywords>opinion, sales tax, Manufacture, sale, mid-size, business, aircraft</cp:keywords>
  <dc:description/>
  <cp:lastModifiedBy>John Waldo [KDOR]</cp:lastModifiedBy>
  <cp:revision>3</cp:revision>
  <dcterms:created xsi:type="dcterms:W3CDTF">2020-09-10T14:33:00Z</dcterms:created>
  <dcterms:modified xsi:type="dcterms:W3CDTF">2020-10-13T19:18:00Z</dcterms:modified>
</cp:coreProperties>
</file>