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DCB" w:rsidRPr="009F2DCB" w:rsidRDefault="009F2DCB" w:rsidP="009F2DCB">
      <w:pPr>
        <w:spacing w:after="0" w:line="240" w:lineRule="auto"/>
        <w:jc w:val="center"/>
        <w:rPr>
          <w:rFonts w:ascii="Times New Roman" w:eastAsia="Times New Roman" w:hAnsi="Times New Roman" w:cs="Times New Roman"/>
          <w:color w:val="000000"/>
          <w:sz w:val="27"/>
          <w:szCs w:val="27"/>
        </w:rPr>
      </w:pPr>
      <w:r w:rsidRPr="009F2DCB">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47"/>
        <w:gridCol w:w="7313"/>
      </w:tblGrid>
      <w:tr w:rsidR="009F2DCB" w:rsidRPr="009F2DCB" w:rsidTr="009F2DCB">
        <w:trPr>
          <w:tblCellSpacing w:w="0" w:type="dxa"/>
        </w:trPr>
        <w:tc>
          <w:tcPr>
            <w:tcW w:w="2130" w:type="dxa"/>
            <w:hideMark/>
          </w:tcPr>
          <w:p w:rsidR="009F2DCB" w:rsidRPr="009F2DCB" w:rsidRDefault="009F2DCB" w:rsidP="009F2DCB">
            <w:pPr>
              <w:spacing w:after="0" w:line="240" w:lineRule="auto"/>
              <w:rPr>
                <w:rFonts w:ascii="Times New Roman" w:eastAsia="Times New Roman" w:hAnsi="Times New Roman" w:cs="Times New Roman"/>
                <w:sz w:val="24"/>
                <w:szCs w:val="24"/>
              </w:rPr>
            </w:pPr>
            <w:r w:rsidRPr="009F2DCB">
              <w:rPr>
                <w:rFonts w:ascii="Times New Roman" w:eastAsia="Times New Roman" w:hAnsi="Times New Roman" w:cs="Times New Roman"/>
                <w:b/>
                <w:bCs/>
                <w:color w:val="000080"/>
                <w:sz w:val="24"/>
                <w:szCs w:val="24"/>
              </w:rPr>
              <w:t>Identifying Information:</w:t>
            </w:r>
          </w:p>
        </w:tc>
        <w:tc>
          <w:tcPr>
            <w:tcW w:w="7980" w:type="dxa"/>
            <w:hideMark/>
          </w:tcPr>
          <w:p w:rsidR="009F2DCB" w:rsidRPr="009F2DCB" w:rsidRDefault="009F2DCB" w:rsidP="009F2DCB">
            <w:pPr>
              <w:spacing w:after="0" w:line="240" w:lineRule="auto"/>
              <w:rPr>
                <w:rFonts w:ascii="Times New Roman" w:eastAsia="Times New Roman" w:hAnsi="Times New Roman" w:cs="Times New Roman"/>
                <w:sz w:val="24"/>
                <w:szCs w:val="24"/>
              </w:rPr>
            </w:pPr>
            <w:r w:rsidRPr="009F2DCB">
              <w:rPr>
                <w:rFonts w:ascii="Times New Roman" w:eastAsia="Times New Roman" w:hAnsi="Times New Roman" w:cs="Times New Roman"/>
                <w:b/>
                <w:bCs/>
                <w:sz w:val="24"/>
                <w:szCs w:val="24"/>
              </w:rPr>
              <w:t>Second Stage Manufacturers and Converters</w:t>
            </w:r>
          </w:p>
        </w:tc>
      </w:tr>
    </w:tbl>
    <w:p w:rsidR="009F2DCB" w:rsidRPr="009F2DCB" w:rsidRDefault="009F2DCB" w:rsidP="009F2DCB">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0"/>
        <w:gridCol w:w="7340"/>
      </w:tblGrid>
      <w:tr w:rsidR="009F2DCB" w:rsidRPr="009F2DCB" w:rsidTr="009F2DCB">
        <w:trPr>
          <w:tblCellSpacing w:w="0" w:type="dxa"/>
        </w:trPr>
        <w:tc>
          <w:tcPr>
            <w:tcW w:w="2130" w:type="dxa"/>
            <w:hideMark/>
          </w:tcPr>
          <w:p w:rsidR="009F2DCB" w:rsidRPr="009F2DCB" w:rsidRDefault="009F2DCB" w:rsidP="009F2DCB">
            <w:pPr>
              <w:spacing w:after="0" w:line="240" w:lineRule="auto"/>
              <w:rPr>
                <w:rFonts w:ascii="Times New Roman" w:eastAsia="Times New Roman" w:hAnsi="Times New Roman" w:cs="Times New Roman"/>
                <w:sz w:val="24"/>
                <w:szCs w:val="24"/>
              </w:rPr>
            </w:pPr>
            <w:r w:rsidRPr="009F2DCB">
              <w:rPr>
                <w:rFonts w:ascii="Times New Roman" w:eastAsia="Times New Roman" w:hAnsi="Times New Roman" w:cs="Times New Roman"/>
                <w:b/>
                <w:bCs/>
                <w:color w:val="000080"/>
                <w:sz w:val="24"/>
                <w:szCs w:val="24"/>
              </w:rPr>
              <w:t>Tax Type:</w:t>
            </w:r>
          </w:p>
        </w:tc>
        <w:tc>
          <w:tcPr>
            <w:tcW w:w="8190" w:type="dxa"/>
            <w:hideMark/>
          </w:tcPr>
          <w:p w:rsidR="009F2DCB" w:rsidRPr="009F2DCB" w:rsidRDefault="009F2DCB" w:rsidP="009F2DCB">
            <w:pPr>
              <w:spacing w:after="0" w:line="240" w:lineRule="auto"/>
              <w:rPr>
                <w:rFonts w:ascii="Times New Roman" w:eastAsia="Times New Roman" w:hAnsi="Times New Roman" w:cs="Times New Roman"/>
                <w:sz w:val="24"/>
                <w:szCs w:val="24"/>
              </w:rPr>
            </w:pPr>
            <w:r w:rsidRPr="009F2DCB">
              <w:rPr>
                <w:rFonts w:ascii="Times New Roman" w:eastAsia="Times New Roman" w:hAnsi="Times New Roman" w:cs="Times New Roman"/>
                <w:b/>
                <w:bCs/>
                <w:sz w:val="24"/>
                <w:szCs w:val="24"/>
              </w:rPr>
              <w:t>Vehicles</w:t>
            </w:r>
          </w:p>
        </w:tc>
      </w:tr>
      <w:tr w:rsidR="009F2DCB" w:rsidRPr="009F2DCB" w:rsidTr="009F2DCB">
        <w:trPr>
          <w:tblCellSpacing w:w="0" w:type="dxa"/>
        </w:trPr>
        <w:tc>
          <w:tcPr>
            <w:tcW w:w="2130" w:type="dxa"/>
            <w:hideMark/>
          </w:tcPr>
          <w:p w:rsidR="009F2DCB" w:rsidRPr="009F2DCB" w:rsidRDefault="009F2DCB" w:rsidP="009F2DCB">
            <w:pPr>
              <w:spacing w:after="0" w:line="240" w:lineRule="auto"/>
              <w:rPr>
                <w:rFonts w:ascii="Times New Roman" w:eastAsia="Times New Roman" w:hAnsi="Times New Roman" w:cs="Times New Roman"/>
                <w:sz w:val="24"/>
                <w:szCs w:val="24"/>
              </w:rPr>
            </w:pPr>
            <w:r w:rsidRPr="009F2DCB">
              <w:rPr>
                <w:rFonts w:ascii="Times New Roman" w:eastAsia="Times New Roman" w:hAnsi="Times New Roman" w:cs="Times New Roman"/>
                <w:b/>
                <w:bCs/>
                <w:color w:val="000080"/>
                <w:sz w:val="24"/>
                <w:szCs w:val="24"/>
              </w:rPr>
              <w:t>Brief Description:</w:t>
            </w:r>
          </w:p>
        </w:tc>
        <w:tc>
          <w:tcPr>
            <w:tcW w:w="8190" w:type="dxa"/>
            <w:hideMark/>
          </w:tcPr>
          <w:p w:rsidR="009F2DCB" w:rsidRPr="009F2DCB" w:rsidRDefault="009F2DCB" w:rsidP="009F2DCB">
            <w:pPr>
              <w:spacing w:after="0" w:line="240" w:lineRule="auto"/>
              <w:rPr>
                <w:rFonts w:ascii="Times New Roman" w:eastAsia="Times New Roman" w:hAnsi="Times New Roman" w:cs="Times New Roman"/>
                <w:sz w:val="24"/>
                <w:szCs w:val="24"/>
              </w:rPr>
            </w:pPr>
            <w:bookmarkStart w:id="0" w:name="_GoBack"/>
            <w:r w:rsidRPr="009F2DCB">
              <w:rPr>
                <w:rFonts w:ascii="Times New Roman" w:eastAsia="Times New Roman" w:hAnsi="Times New Roman" w:cs="Times New Roman"/>
                <w:b/>
                <w:bCs/>
                <w:sz w:val="24"/>
                <w:szCs w:val="24"/>
              </w:rPr>
              <w:t>Second Stage Manufacturers and Converters</w:t>
            </w:r>
            <w:bookmarkEnd w:id="0"/>
          </w:p>
        </w:tc>
      </w:tr>
      <w:tr w:rsidR="009F2DCB" w:rsidRPr="009F2DCB" w:rsidTr="009F2DCB">
        <w:trPr>
          <w:tblCellSpacing w:w="0" w:type="dxa"/>
        </w:trPr>
        <w:tc>
          <w:tcPr>
            <w:tcW w:w="2130" w:type="dxa"/>
            <w:hideMark/>
          </w:tcPr>
          <w:p w:rsidR="009F2DCB" w:rsidRPr="009F2DCB" w:rsidRDefault="009F2DCB" w:rsidP="009F2DCB">
            <w:pPr>
              <w:spacing w:after="0" w:line="240" w:lineRule="auto"/>
              <w:rPr>
                <w:rFonts w:ascii="Times New Roman" w:eastAsia="Times New Roman" w:hAnsi="Times New Roman" w:cs="Times New Roman"/>
                <w:sz w:val="24"/>
                <w:szCs w:val="24"/>
              </w:rPr>
            </w:pPr>
            <w:r w:rsidRPr="009F2DCB">
              <w:rPr>
                <w:rFonts w:ascii="Times New Roman" w:eastAsia="Times New Roman" w:hAnsi="Times New Roman" w:cs="Times New Roman"/>
                <w:b/>
                <w:bCs/>
                <w:color w:val="000080"/>
                <w:sz w:val="24"/>
                <w:szCs w:val="24"/>
              </w:rPr>
              <w:t>Keywords:</w:t>
            </w:r>
          </w:p>
        </w:tc>
        <w:tc>
          <w:tcPr>
            <w:tcW w:w="8190" w:type="dxa"/>
            <w:hideMark/>
          </w:tcPr>
          <w:p w:rsidR="009F2DCB" w:rsidRPr="009F2DCB" w:rsidRDefault="009F2DCB" w:rsidP="009F2DCB">
            <w:pPr>
              <w:spacing w:after="0" w:line="240" w:lineRule="auto"/>
              <w:rPr>
                <w:rFonts w:ascii="Times New Roman" w:eastAsia="Times New Roman" w:hAnsi="Times New Roman" w:cs="Times New Roman"/>
                <w:sz w:val="24"/>
                <w:szCs w:val="24"/>
              </w:rPr>
            </w:pPr>
          </w:p>
        </w:tc>
      </w:tr>
      <w:tr w:rsidR="009F2DCB" w:rsidRPr="009F2DCB" w:rsidTr="009F2DCB">
        <w:trPr>
          <w:tblCellSpacing w:w="0" w:type="dxa"/>
        </w:trPr>
        <w:tc>
          <w:tcPr>
            <w:tcW w:w="2130" w:type="dxa"/>
            <w:hideMark/>
          </w:tcPr>
          <w:p w:rsidR="009F2DCB" w:rsidRPr="009F2DCB" w:rsidRDefault="009F2DCB" w:rsidP="009F2DCB">
            <w:pPr>
              <w:spacing w:after="0" w:line="240" w:lineRule="auto"/>
              <w:rPr>
                <w:rFonts w:ascii="Times New Roman" w:eastAsia="Times New Roman" w:hAnsi="Times New Roman" w:cs="Times New Roman"/>
                <w:sz w:val="24"/>
                <w:szCs w:val="24"/>
              </w:rPr>
            </w:pPr>
            <w:r w:rsidRPr="009F2DCB">
              <w:rPr>
                <w:rFonts w:ascii="Times New Roman" w:eastAsia="Times New Roman" w:hAnsi="Times New Roman" w:cs="Times New Roman"/>
                <w:b/>
                <w:bCs/>
                <w:color w:val="000080"/>
                <w:sz w:val="24"/>
                <w:szCs w:val="24"/>
              </w:rPr>
              <w:t>Effective Date:</w:t>
            </w:r>
          </w:p>
        </w:tc>
        <w:tc>
          <w:tcPr>
            <w:tcW w:w="8190" w:type="dxa"/>
            <w:hideMark/>
          </w:tcPr>
          <w:p w:rsidR="009F2DCB" w:rsidRPr="009F2DCB" w:rsidRDefault="009F2DCB" w:rsidP="009F2DCB">
            <w:pPr>
              <w:spacing w:after="0" w:line="240" w:lineRule="auto"/>
              <w:rPr>
                <w:rFonts w:ascii="Times New Roman" w:eastAsia="Times New Roman" w:hAnsi="Times New Roman" w:cs="Times New Roman"/>
                <w:sz w:val="24"/>
                <w:szCs w:val="24"/>
              </w:rPr>
            </w:pPr>
            <w:r w:rsidRPr="009F2DCB">
              <w:rPr>
                <w:rFonts w:ascii="Times New Roman" w:eastAsia="Times New Roman" w:hAnsi="Times New Roman" w:cs="Times New Roman"/>
                <w:b/>
                <w:bCs/>
                <w:sz w:val="24"/>
                <w:szCs w:val="24"/>
              </w:rPr>
              <w:t>03/01/1990</w:t>
            </w:r>
          </w:p>
        </w:tc>
      </w:tr>
    </w:tbl>
    <w:p w:rsidR="009F2DCB" w:rsidRPr="009F2DCB" w:rsidRDefault="009D69E3" w:rsidP="009F2D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9F2DCB" w:rsidRPr="009F2DCB" w:rsidRDefault="009F2DCB" w:rsidP="009F2DCB">
      <w:pPr>
        <w:spacing w:after="0" w:line="240" w:lineRule="auto"/>
        <w:rPr>
          <w:rFonts w:ascii="Times New Roman" w:eastAsia="Times New Roman" w:hAnsi="Times New Roman" w:cs="Times New Roman"/>
          <w:sz w:val="24"/>
          <w:szCs w:val="24"/>
        </w:rPr>
      </w:pPr>
      <w:r w:rsidRPr="009F2DCB">
        <w:rPr>
          <w:rFonts w:ascii="Times New Roman" w:eastAsia="Times New Roman" w:hAnsi="Times New Roman" w:cs="Times New Roman"/>
          <w:color w:val="000000"/>
          <w:sz w:val="27"/>
          <w:szCs w:val="27"/>
        </w:rPr>
        <w:br/>
      </w:r>
      <w:r w:rsidRPr="009F2DCB">
        <w:rPr>
          <w:rFonts w:ascii="Times New Roman" w:eastAsia="Times New Roman" w:hAnsi="Times New Roman" w:cs="Times New Roman"/>
          <w:b/>
          <w:bCs/>
          <w:color w:val="000080"/>
          <w:sz w:val="27"/>
          <w:szCs w:val="27"/>
        </w:rPr>
        <w:t>Body:</w:t>
      </w:r>
    </w:p>
    <w:p w:rsidR="009F2DCB" w:rsidRPr="009F2DCB" w:rsidRDefault="009F2DCB" w:rsidP="009F2DCB">
      <w:pPr>
        <w:spacing w:after="0" w:line="240" w:lineRule="auto"/>
        <w:jc w:val="center"/>
        <w:rPr>
          <w:rFonts w:ascii="Times New Roman" w:eastAsia="Times New Roman" w:hAnsi="Times New Roman" w:cs="Times New Roman"/>
          <w:color w:val="000000"/>
          <w:sz w:val="27"/>
          <w:szCs w:val="27"/>
        </w:rPr>
      </w:pPr>
      <w:r w:rsidRPr="009F2DCB">
        <w:rPr>
          <w:rFonts w:ascii="Times New Roman" w:eastAsia="Times New Roman" w:hAnsi="Times New Roman" w:cs="Times New Roman"/>
          <w:color w:val="000000"/>
          <w:sz w:val="27"/>
          <w:szCs w:val="27"/>
        </w:rPr>
        <w:t>KANSAS DEPARTMENT OF REVENUE</w:t>
      </w:r>
      <w:r w:rsidRPr="009F2DCB">
        <w:rPr>
          <w:rFonts w:ascii="Times New Roman" w:eastAsia="Times New Roman" w:hAnsi="Times New Roman" w:cs="Times New Roman"/>
          <w:color w:val="000000"/>
          <w:sz w:val="27"/>
          <w:szCs w:val="27"/>
        </w:rPr>
        <w:br/>
        <w:t>Division of Vehicles</w:t>
      </w:r>
      <w:r w:rsidRPr="009F2DCB">
        <w:rPr>
          <w:rFonts w:ascii="Times New Roman" w:eastAsia="Times New Roman" w:hAnsi="Times New Roman" w:cs="Times New Roman"/>
          <w:color w:val="000000"/>
          <w:sz w:val="27"/>
          <w:szCs w:val="27"/>
        </w:rPr>
        <w:br/>
        <w:t>Robert B. Docking State Office Building</w:t>
      </w:r>
      <w:r w:rsidRPr="009F2DCB">
        <w:rPr>
          <w:rFonts w:ascii="Times New Roman" w:eastAsia="Times New Roman" w:hAnsi="Times New Roman" w:cs="Times New Roman"/>
          <w:color w:val="000000"/>
          <w:sz w:val="27"/>
          <w:szCs w:val="27"/>
        </w:rPr>
        <w:br/>
        <w:t>Topeka, Kansas 66626-0001</w:t>
      </w:r>
      <w:r w:rsidRPr="009F2DCB">
        <w:rPr>
          <w:rFonts w:ascii="Times New Roman" w:eastAsia="Times New Roman" w:hAnsi="Times New Roman" w:cs="Times New Roman"/>
          <w:color w:val="000000"/>
          <w:sz w:val="27"/>
          <w:szCs w:val="27"/>
        </w:rPr>
        <w:br/>
      </w:r>
      <w:r w:rsidRPr="009F2DCB">
        <w:rPr>
          <w:rFonts w:ascii="Times New Roman" w:eastAsia="Times New Roman" w:hAnsi="Times New Roman" w:cs="Times New Roman"/>
          <w:color w:val="000000"/>
          <w:sz w:val="27"/>
          <w:szCs w:val="27"/>
        </w:rPr>
        <w:br/>
      </w:r>
      <w:r w:rsidRPr="009F2DCB">
        <w:rPr>
          <w:rFonts w:ascii="Times New Roman" w:eastAsia="Times New Roman" w:hAnsi="Times New Roman" w:cs="Times New Roman"/>
          <w:color w:val="000000"/>
          <w:sz w:val="27"/>
          <w:szCs w:val="27"/>
          <w:u w:val="single"/>
        </w:rPr>
        <w:t>SECOND STAGE MANUFACTURERS AND CONVERTERS</w:t>
      </w:r>
    </w:p>
    <w:p w:rsidR="00A3111D" w:rsidRPr="00A3111D" w:rsidRDefault="009F2DCB" w:rsidP="009F2DCB">
      <w:r w:rsidRPr="009F2DCB">
        <w:rPr>
          <w:rFonts w:ascii="Times New Roman" w:eastAsia="Times New Roman" w:hAnsi="Times New Roman" w:cs="Times New Roman"/>
          <w:color w:val="000000"/>
          <w:sz w:val="27"/>
          <w:szCs w:val="27"/>
        </w:rPr>
        <w:br/>
        <w:t>As authorized by Kansas statutes and to promote uniformity among the other states and jurisdictions, the following legal opinion regarding second stage manufacturer or a second stage converter has been issued.</w:t>
      </w:r>
      <w:r w:rsidRPr="009F2DCB">
        <w:rPr>
          <w:rFonts w:ascii="Times New Roman" w:eastAsia="Times New Roman" w:hAnsi="Times New Roman" w:cs="Times New Roman"/>
          <w:color w:val="000000"/>
          <w:sz w:val="27"/>
          <w:szCs w:val="27"/>
        </w:rPr>
        <w:br/>
      </w:r>
      <w:r w:rsidRPr="009F2DCB">
        <w:rPr>
          <w:rFonts w:ascii="Times New Roman" w:eastAsia="Times New Roman" w:hAnsi="Times New Roman" w:cs="Times New Roman"/>
          <w:color w:val="000000"/>
          <w:sz w:val="27"/>
          <w:szCs w:val="27"/>
        </w:rPr>
        <w:br/>
        <w:t>A </w:t>
      </w:r>
      <w:r w:rsidRPr="009F2DCB">
        <w:rPr>
          <w:rFonts w:ascii="Times New Roman" w:eastAsia="Times New Roman" w:hAnsi="Times New Roman" w:cs="Times New Roman"/>
          <w:color w:val="000000"/>
          <w:sz w:val="27"/>
          <w:szCs w:val="27"/>
          <w:u w:val="single"/>
        </w:rPr>
        <w:t>Second Stage Manufacturer</w:t>
      </w:r>
      <w:r w:rsidRPr="009F2DCB">
        <w:rPr>
          <w:rFonts w:ascii="Times New Roman" w:eastAsia="Times New Roman" w:hAnsi="Times New Roman" w:cs="Times New Roman"/>
          <w:color w:val="000000"/>
          <w:sz w:val="27"/>
          <w:szCs w:val="27"/>
        </w:rPr>
        <w:t> is defined by statute as “any person who assembles, installs, or permanently affixes a body, cab, or special unit equipment to a chassis supplied by a first stage manufacturer, distributor, or other supplier and sells the resulting new vehicles to a new vehicle dealer for resale in the state.”</w:t>
      </w:r>
      <w:r w:rsidRPr="009F2DCB">
        <w:rPr>
          <w:rFonts w:ascii="Times New Roman" w:eastAsia="Times New Roman" w:hAnsi="Times New Roman" w:cs="Times New Roman"/>
          <w:color w:val="000000"/>
          <w:sz w:val="27"/>
          <w:szCs w:val="27"/>
        </w:rPr>
        <w:br/>
        <w:t>(a) Manufacturers certificate of origin issued by the first and second stage manufacturers will be issued to the franchise dealer and given to the retail purchaser for surrender to the County Treasurer when application is made for certificate of title and registration.</w:t>
      </w:r>
      <w:r w:rsidRPr="009F2DCB">
        <w:rPr>
          <w:rFonts w:ascii="Times New Roman" w:eastAsia="Times New Roman" w:hAnsi="Times New Roman" w:cs="Times New Roman"/>
          <w:color w:val="000000"/>
          <w:sz w:val="27"/>
          <w:szCs w:val="27"/>
        </w:rPr>
        <w:br/>
        <w:t>(b) Application for certificate of title will be completed by indicating</w:t>
      </w:r>
      <w:proofErr w:type="gramStart"/>
      <w:r w:rsidRPr="009F2DCB">
        <w:rPr>
          <w:rFonts w:ascii="Times New Roman" w:eastAsia="Times New Roman" w:hAnsi="Times New Roman" w:cs="Times New Roman"/>
          <w:color w:val="000000"/>
          <w:sz w:val="27"/>
          <w:szCs w:val="27"/>
        </w:rPr>
        <w:t>:</w:t>
      </w:r>
      <w:proofErr w:type="gramEnd"/>
      <w:r w:rsidRPr="009F2DCB">
        <w:rPr>
          <w:rFonts w:ascii="Times New Roman" w:eastAsia="Times New Roman" w:hAnsi="Times New Roman" w:cs="Times New Roman"/>
          <w:color w:val="000000"/>
          <w:sz w:val="27"/>
          <w:szCs w:val="27"/>
        </w:rPr>
        <w:br/>
        <w:t>1. The trade name of the second stage manufacturer, such as Winnebago, Coachman, etc.</w:t>
      </w:r>
      <w:r w:rsidRPr="009F2DCB">
        <w:rPr>
          <w:rFonts w:ascii="Times New Roman" w:eastAsia="Times New Roman" w:hAnsi="Times New Roman" w:cs="Times New Roman"/>
          <w:color w:val="000000"/>
          <w:sz w:val="27"/>
          <w:szCs w:val="27"/>
        </w:rPr>
        <w:br/>
        <w:t>2. The model year as declared by the </w:t>
      </w:r>
      <w:r w:rsidRPr="009F2DCB">
        <w:rPr>
          <w:rFonts w:ascii="Times New Roman" w:eastAsia="Times New Roman" w:hAnsi="Times New Roman" w:cs="Times New Roman"/>
          <w:color w:val="000000"/>
          <w:sz w:val="27"/>
          <w:szCs w:val="27"/>
          <w:u w:val="single"/>
        </w:rPr>
        <w:t>second</w:t>
      </w:r>
      <w:r w:rsidRPr="009F2DCB">
        <w:rPr>
          <w:rFonts w:ascii="Times New Roman" w:eastAsia="Times New Roman" w:hAnsi="Times New Roman" w:cs="Times New Roman"/>
          <w:color w:val="000000"/>
          <w:sz w:val="27"/>
          <w:szCs w:val="27"/>
        </w:rPr>
        <w:t> stage manufacturer.</w:t>
      </w:r>
      <w:r w:rsidRPr="009F2DCB">
        <w:rPr>
          <w:rFonts w:ascii="Times New Roman" w:eastAsia="Times New Roman" w:hAnsi="Times New Roman" w:cs="Times New Roman"/>
          <w:color w:val="000000"/>
          <w:sz w:val="27"/>
          <w:szCs w:val="27"/>
        </w:rPr>
        <w:br/>
        <w:t>3. The identification number of the </w:t>
      </w:r>
      <w:r w:rsidRPr="009F2DCB">
        <w:rPr>
          <w:rFonts w:ascii="Times New Roman" w:eastAsia="Times New Roman" w:hAnsi="Times New Roman" w:cs="Times New Roman"/>
          <w:color w:val="000000"/>
          <w:sz w:val="27"/>
          <w:szCs w:val="27"/>
          <w:u w:val="single"/>
        </w:rPr>
        <w:t>first</w:t>
      </w:r>
      <w:r w:rsidRPr="009F2DCB">
        <w:rPr>
          <w:rFonts w:ascii="Times New Roman" w:eastAsia="Times New Roman" w:hAnsi="Times New Roman" w:cs="Times New Roman"/>
          <w:color w:val="000000"/>
          <w:sz w:val="27"/>
          <w:szCs w:val="27"/>
        </w:rPr>
        <w:t> stage manufacturer, such as Ford, Chevrolet, Dodge, etc.</w:t>
      </w:r>
      <w:r w:rsidRPr="009F2DCB">
        <w:rPr>
          <w:rFonts w:ascii="Times New Roman" w:eastAsia="Times New Roman" w:hAnsi="Times New Roman" w:cs="Times New Roman"/>
          <w:color w:val="000000"/>
          <w:sz w:val="27"/>
          <w:szCs w:val="27"/>
        </w:rPr>
        <w:br/>
      </w:r>
      <w:r w:rsidRPr="009F2DCB">
        <w:rPr>
          <w:rFonts w:ascii="Times New Roman" w:eastAsia="Times New Roman" w:hAnsi="Times New Roman" w:cs="Times New Roman"/>
          <w:color w:val="000000"/>
          <w:sz w:val="27"/>
          <w:szCs w:val="27"/>
        </w:rPr>
        <w:br/>
        <w:t>A </w:t>
      </w:r>
      <w:r w:rsidRPr="009F2DCB">
        <w:rPr>
          <w:rFonts w:ascii="Times New Roman" w:eastAsia="Times New Roman" w:hAnsi="Times New Roman" w:cs="Times New Roman"/>
          <w:color w:val="000000"/>
          <w:sz w:val="27"/>
          <w:szCs w:val="27"/>
          <w:u w:val="single"/>
        </w:rPr>
        <w:t>Second Stage Converter</w:t>
      </w:r>
      <w:r w:rsidRPr="009F2DCB">
        <w:rPr>
          <w:rFonts w:ascii="Times New Roman" w:eastAsia="Times New Roman" w:hAnsi="Times New Roman" w:cs="Times New Roman"/>
          <w:color w:val="000000"/>
          <w:sz w:val="27"/>
          <w:szCs w:val="27"/>
        </w:rPr>
        <w:t> is defined by statute as “any person who is engaged in the business of adding to, subtracting from, or modifying previously assembled or manufactured vehicles and sells the resulting converted vehicle as retail or wholesale.</w:t>
      </w:r>
      <w:r w:rsidRPr="009F2DCB">
        <w:rPr>
          <w:rFonts w:ascii="Times New Roman" w:eastAsia="Times New Roman" w:hAnsi="Times New Roman" w:cs="Times New Roman"/>
          <w:color w:val="000000"/>
          <w:sz w:val="27"/>
          <w:szCs w:val="27"/>
          <w:shd w:val="clear" w:color="auto" w:fill="FFE1B0"/>
        </w:rPr>
        <w:t xml:space="preserve"> </w:t>
      </w:r>
      <w:proofErr w:type="gramStart"/>
      <w:r w:rsidRPr="009F2DCB">
        <w:rPr>
          <w:rFonts w:ascii="Times New Roman" w:eastAsia="Times New Roman" w:hAnsi="Times New Roman" w:cs="Times New Roman"/>
          <w:color w:val="000000"/>
          <w:sz w:val="27"/>
          <w:szCs w:val="27"/>
        </w:rPr>
        <w:lastRenderedPageBreak/>
        <w:t>Manufacturers</w:t>
      </w:r>
      <w:proofErr w:type="gramEnd"/>
      <w:r w:rsidRPr="009F2DCB">
        <w:rPr>
          <w:rFonts w:ascii="Times New Roman" w:eastAsia="Times New Roman" w:hAnsi="Times New Roman" w:cs="Times New Roman"/>
          <w:color w:val="000000"/>
          <w:sz w:val="27"/>
          <w:szCs w:val="27"/>
        </w:rPr>
        <w:t xml:space="preserve"> certificate of origin issued by the first stage manufacturer and second stage converter will be issued to the franchise dealer and given to the retail purchaser for surrender to the County Treasurer when application for certificate of title and registration are made.</w:t>
      </w:r>
      <w:r w:rsidRPr="009F2DCB">
        <w:rPr>
          <w:rFonts w:ascii="Times New Roman" w:eastAsia="Times New Roman" w:hAnsi="Times New Roman" w:cs="Times New Roman"/>
          <w:color w:val="000000"/>
          <w:sz w:val="27"/>
          <w:szCs w:val="27"/>
        </w:rPr>
        <w:br/>
        <w:t>Application for a certificate of title will be completed by indicating</w:t>
      </w:r>
      <w:proofErr w:type="gramStart"/>
      <w:r w:rsidRPr="009F2DCB">
        <w:rPr>
          <w:rFonts w:ascii="Times New Roman" w:eastAsia="Times New Roman" w:hAnsi="Times New Roman" w:cs="Times New Roman"/>
          <w:color w:val="000000"/>
          <w:sz w:val="27"/>
          <w:szCs w:val="27"/>
        </w:rPr>
        <w:t>:</w:t>
      </w:r>
      <w:proofErr w:type="gramEnd"/>
      <w:r w:rsidRPr="009F2DCB">
        <w:rPr>
          <w:rFonts w:ascii="Times New Roman" w:eastAsia="Times New Roman" w:hAnsi="Times New Roman" w:cs="Times New Roman"/>
          <w:color w:val="000000"/>
          <w:sz w:val="27"/>
          <w:szCs w:val="27"/>
        </w:rPr>
        <w:br/>
        <w:t>1. Trade name of second stage converter.</w:t>
      </w:r>
      <w:r w:rsidRPr="009F2DCB">
        <w:rPr>
          <w:rFonts w:ascii="Times New Roman" w:eastAsia="Times New Roman" w:hAnsi="Times New Roman" w:cs="Times New Roman"/>
          <w:color w:val="000000"/>
          <w:sz w:val="27"/>
          <w:szCs w:val="27"/>
        </w:rPr>
        <w:br/>
        <w:t>2. The model year as declared by the </w:t>
      </w:r>
      <w:r w:rsidRPr="009F2DCB">
        <w:rPr>
          <w:rFonts w:ascii="Times New Roman" w:eastAsia="Times New Roman" w:hAnsi="Times New Roman" w:cs="Times New Roman"/>
          <w:color w:val="000000"/>
          <w:sz w:val="27"/>
          <w:szCs w:val="27"/>
          <w:u w:val="single"/>
        </w:rPr>
        <w:t>first stage</w:t>
      </w:r>
      <w:r w:rsidRPr="009F2DCB">
        <w:rPr>
          <w:rFonts w:ascii="Times New Roman" w:eastAsia="Times New Roman" w:hAnsi="Times New Roman" w:cs="Times New Roman"/>
          <w:color w:val="000000"/>
          <w:sz w:val="27"/>
          <w:szCs w:val="27"/>
        </w:rPr>
        <w:t> manufacturer.</w:t>
      </w:r>
      <w:r w:rsidRPr="009F2DCB">
        <w:rPr>
          <w:rFonts w:ascii="Times New Roman" w:eastAsia="Times New Roman" w:hAnsi="Times New Roman" w:cs="Times New Roman"/>
          <w:color w:val="000000"/>
          <w:sz w:val="27"/>
          <w:szCs w:val="27"/>
        </w:rPr>
        <w:br/>
        <w:t>3. The identification number of the first stage manufacturer.</w:t>
      </w:r>
      <w:r w:rsidRPr="009F2DCB">
        <w:rPr>
          <w:rFonts w:ascii="Times New Roman" w:eastAsia="Times New Roman" w:hAnsi="Times New Roman" w:cs="Times New Roman"/>
          <w:color w:val="000000"/>
          <w:sz w:val="27"/>
          <w:szCs w:val="27"/>
        </w:rPr>
        <w:br/>
      </w:r>
      <w:r w:rsidRPr="009F2DCB">
        <w:rPr>
          <w:rFonts w:ascii="Times New Roman" w:eastAsia="Times New Roman" w:hAnsi="Times New Roman" w:cs="Times New Roman"/>
          <w:color w:val="000000"/>
          <w:sz w:val="27"/>
          <w:szCs w:val="27"/>
        </w:rPr>
        <w:br/>
        <w:t>These procedures will become effective immediately and applications for certificates of title will be rejected after February 1, 1981, if proper documents are not submitted at the time of application for certificate of title.</w:t>
      </w:r>
      <w:r w:rsidRPr="009F2DCB">
        <w:rPr>
          <w:rFonts w:ascii="Times New Roman" w:eastAsia="Times New Roman" w:hAnsi="Times New Roman" w:cs="Times New Roman"/>
          <w:color w:val="000000"/>
          <w:sz w:val="27"/>
          <w:szCs w:val="27"/>
        </w:rPr>
        <w:br/>
      </w:r>
      <w:r w:rsidRPr="009F2DCB">
        <w:rPr>
          <w:rFonts w:ascii="Times New Roman" w:eastAsia="Times New Roman" w:hAnsi="Times New Roman" w:cs="Times New Roman"/>
          <w:color w:val="000000"/>
          <w:sz w:val="27"/>
          <w:szCs w:val="27"/>
        </w:rPr>
        <w:br/>
        <w:t>(Revised 3/90)</w:t>
      </w:r>
      <w:r w:rsidRPr="009F2DCB">
        <w:rPr>
          <w:rFonts w:ascii="Times New Roman" w:eastAsia="Times New Roman" w:hAnsi="Times New Roman" w:cs="Times New Roman"/>
          <w:color w:val="000000"/>
          <w:sz w:val="27"/>
          <w:szCs w:val="27"/>
        </w:rPr>
        <w:br/>
      </w:r>
      <w:r w:rsidRPr="009F2DCB">
        <w:rPr>
          <w:rFonts w:ascii="Times New Roman" w:eastAsia="Times New Roman" w:hAnsi="Times New Roman" w:cs="Times New Roman"/>
          <w:color w:val="000000"/>
          <w:sz w:val="27"/>
          <w:szCs w:val="27"/>
        </w:rPr>
        <w:br/>
      </w:r>
      <w:r w:rsidRPr="009F2DCB">
        <w:rPr>
          <w:rFonts w:ascii="Times New Roman" w:eastAsia="Times New Roman" w:hAnsi="Times New Roman" w:cs="Times New Roman"/>
          <w:color w:val="000000"/>
          <w:sz w:val="27"/>
          <w:szCs w:val="27"/>
        </w:rPr>
        <w:br/>
      </w:r>
      <w:r w:rsidRPr="009F2DCB">
        <w:rPr>
          <w:rFonts w:ascii="Times New Roman" w:eastAsia="Times New Roman" w:hAnsi="Times New Roman" w:cs="Times New Roman"/>
          <w:b/>
          <w:bCs/>
          <w:color w:val="000080"/>
          <w:sz w:val="27"/>
          <w:szCs w:val="27"/>
        </w:rPr>
        <w:t>Date Composed: </w:t>
      </w:r>
      <w:r w:rsidRPr="009F2DCB">
        <w:rPr>
          <w:rFonts w:ascii="Times New Roman" w:eastAsia="Times New Roman" w:hAnsi="Times New Roman" w:cs="Times New Roman"/>
          <w:b/>
          <w:bCs/>
          <w:color w:val="000000"/>
          <w:sz w:val="27"/>
          <w:szCs w:val="27"/>
        </w:rPr>
        <w:t>08/07/1998</w:t>
      </w:r>
      <w:r w:rsidRPr="009F2DCB">
        <w:rPr>
          <w:rFonts w:ascii="Times New Roman" w:eastAsia="Times New Roman" w:hAnsi="Times New Roman" w:cs="Times New Roman"/>
          <w:b/>
          <w:bCs/>
          <w:color w:val="000080"/>
          <w:sz w:val="27"/>
          <w:szCs w:val="27"/>
        </w:rPr>
        <w:t> Date Modified: </w:t>
      </w:r>
      <w:r w:rsidRPr="009F2DCB">
        <w:rPr>
          <w:rFonts w:ascii="Times New Roman" w:eastAsia="Times New Roman" w:hAnsi="Times New Roman" w:cs="Times New Roman"/>
          <w:b/>
          <w:bCs/>
          <w:color w:val="000000"/>
          <w:sz w:val="27"/>
          <w:szCs w:val="27"/>
        </w:rPr>
        <w:t>10/09/2001</w:t>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16458"/>
    <w:rsid w:val="001613DD"/>
    <w:rsid w:val="001845E7"/>
    <w:rsid w:val="001A61E6"/>
    <w:rsid w:val="002012DD"/>
    <w:rsid w:val="0024454E"/>
    <w:rsid w:val="0025037C"/>
    <w:rsid w:val="002B25E5"/>
    <w:rsid w:val="00303FCF"/>
    <w:rsid w:val="00334113"/>
    <w:rsid w:val="0037304D"/>
    <w:rsid w:val="003B5D97"/>
    <w:rsid w:val="003C222C"/>
    <w:rsid w:val="0041574E"/>
    <w:rsid w:val="00420863"/>
    <w:rsid w:val="00430AE7"/>
    <w:rsid w:val="00452FA0"/>
    <w:rsid w:val="004E0DAA"/>
    <w:rsid w:val="004F448C"/>
    <w:rsid w:val="00512FA6"/>
    <w:rsid w:val="00536433"/>
    <w:rsid w:val="00597E03"/>
    <w:rsid w:val="00667D0D"/>
    <w:rsid w:val="00757D92"/>
    <w:rsid w:val="00777F1E"/>
    <w:rsid w:val="00796F4B"/>
    <w:rsid w:val="007970FE"/>
    <w:rsid w:val="007D3999"/>
    <w:rsid w:val="008B6111"/>
    <w:rsid w:val="00917F91"/>
    <w:rsid w:val="0094021E"/>
    <w:rsid w:val="009727A5"/>
    <w:rsid w:val="009877FD"/>
    <w:rsid w:val="009C0C0C"/>
    <w:rsid w:val="009D69E3"/>
    <w:rsid w:val="009F2DCB"/>
    <w:rsid w:val="00A171E5"/>
    <w:rsid w:val="00A3111D"/>
    <w:rsid w:val="00A35278"/>
    <w:rsid w:val="00A405BB"/>
    <w:rsid w:val="00A7613C"/>
    <w:rsid w:val="00B178E5"/>
    <w:rsid w:val="00B435BD"/>
    <w:rsid w:val="00B63DCF"/>
    <w:rsid w:val="00B8474C"/>
    <w:rsid w:val="00BA2A32"/>
    <w:rsid w:val="00BC2CD9"/>
    <w:rsid w:val="00BE1A0C"/>
    <w:rsid w:val="00BF2C7F"/>
    <w:rsid w:val="00C13F05"/>
    <w:rsid w:val="00C53902"/>
    <w:rsid w:val="00C6610B"/>
    <w:rsid w:val="00C8319D"/>
    <w:rsid w:val="00CA28FE"/>
    <w:rsid w:val="00CC20FD"/>
    <w:rsid w:val="00CC287F"/>
    <w:rsid w:val="00CE57A5"/>
    <w:rsid w:val="00D14098"/>
    <w:rsid w:val="00D73969"/>
    <w:rsid w:val="00E32197"/>
    <w:rsid w:val="00E62112"/>
    <w:rsid w:val="00E709FA"/>
    <w:rsid w:val="00EC4820"/>
    <w:rsid w:val="00ED14A8"/>
    <w:rsid w:val="00F112F5"/>
    <w:rsid w:val="00F5607C"/>
    <w:rsid w:val="00FA7B2F"/>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69548485">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079071">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592665920">
      <w:bodyDiv w:val="1"/>
      <w:marLeft w:val="0"/>
      <w:marRight w:val="0"/>
      <w:marTop w:val="0"/>
      <w:marBottom w:val="0"/>
      <w:divBdr>
        <w:top w:val="none" w:sz="0" w:space="0" w:color="auto"/>
        <w:left w:val="none" w:sz="0" w:space="0" w:color="auto"/>
        <w:bottom w:val="none" w:sz="0" w:space="0" w:color="auto"/>
        <w:right w:val="none" w:sz="0" w:space="0" w:color="auto"/>
      </w:divBdr>
    </w:div>
    <w:div w:id="594704654">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73386747">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30353711">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02377735">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2435510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21562974">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Second Stage Manufacturers and Converters</dc:title>
  <dc:subject/>
  <dc:creator>John Waldo [KDOR]</dc:creator>
  <cp:keywords>memo,Second, Stage, Manufacturers,Converters,vehicle, auto</cp:keywords>
  <dc:description/>
  <cp:lastModifiedBy>John Waldo [KDOR]</cp:lastModifiedBy>
  <cp:revision>3</cp:revision>
  <dcterms:created xsi:type="dcterms:W3CDTF">2020-09-09T16:43:00Z</dcterms:created>
  <dcterms:modified xsi:type="dcterms:W3CDTF">2020-10-05T15:39:00Z</dcterms:modified>
</cp:coreProperties>
</file>