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61" w:rsidRPr="00CC7561" w:rsidRDefault="00CC7561" w:rsidP="00FF0730">
      <w:pPr>
        <w:spacing w:after="0" w:line="240" w:lineRule="auto"/>
        <w:jc w:val="center"/>
        <w:rPr>
          <w:rFonts w:ascii="Times New Roman" w:eastAsia="Times New Roman" w:hAnsi="Times New Roman" w:cs="Times New Roman"/>
          <w:color w:val="000000"/>
          <w:sz w:val="27"/>
          <w:szCs w:val="27"/>
        </w:rPr>
      </w:pPr>
      <w:r w:rsidRPr="00CC7561">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1"/>
        <w:gridCol w:w="7309"/>
      </w:tblGrid>
      <w:tr w:rsidR="00CC7561" w:rsidRPr="00CC7561" w:rsidTr="00CC7561">
        <w:trPr>
          <w:tblCellSpacing w:w="0" w:type="dxa"/>
        </w:trPr>
        <w:tc>
          <w:tcPr>
            <w:tcW w:w="2130" w:type="dxa"/>
            <w:hideMark/>
          </w:tcPr>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b/>
                <w:bCs/>
                <w:color w:val="000080"/>
                <w:sz w:val="24"/>
                <w:szCs w:val="24"/>
              </w:rPr>
              <w:t>Identifying Information:</w:t>
            </w:r>
          </w:p>
        </w:tc>
        <w:tc>
          <w:tcPr>
            <w:tcW w:w="7980" w:type="dxa"/>
            <w:hideMark/>
          </w:tcPr>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b/>
                <w:bCs/>
                <w:sz w:val="24"/>
                <w:szCs w:val="24"/>
              </w:rPr>
              <w:t>When a motor vehicle domiciled and operated in Kansas must obtain Kansas registration.</w:t>
            </w:r>
          </w:p>
        </w:tc>
      </w:tr>
    </w:tbl>
    <w:p w:rsidR="00CC7561" w:rsidRPr="00CC7561" w:rsidRDefault="00CC7561" w:rsidP="00FF0730">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4"/>
        <w:gridCol w:w="7336"/>
      </w:tblGrid>
      <w:tr w:rsidR="00CC7561" w:rsidRPr="00CC7561" w:rsidTr="00CC7561">
        <w:trPr>
          <w:tblCellSpacing w:w="0" w:type="dxa"/>
        </w:trPr>
        <w:tc>
          <w:tcPr>
            <w:tcW w:w="2130" w:type="dxa"/>
            <w:hideMark/>
          </w:tcPr>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b/>
                <w:bCs/>
                <w:color w:val="000080"/>
                <w:sz w:val="24"/>
                <w:szCs w:val="24"/>
              </w:rPr>
              <w:t>Tax Type:</w:t>
            </w:r>
          </w:p>
        </w:tc>
        <w:tc>
          <w:tcPr>
            <w:tcW w:w="8190" w:type="dxa"/>
            <w:hideMark/>
          </w:tcPr>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b/>
                <w:bCs/>
                <w:sz w:val="24"/>
                <w:szCs w:val="24"/>
              </w:rPr>
              <w:t>Vehicles</w:t>
            </w:r>
          </w:p>
        </w:tc>
      </w:tr>
      <w:tr w:rsidR="00CC7561" w:rsidRPr="00CC7561" w:rsidTr="00CC7561">
        <w:trPr>
          <w:tblCellSpacing w:w="0" w:type="dxa"/>
        </w:trPr>
        <w:tc>
          <w:tcPr>
            <w:tcW w:w="2130" w:type="dxa"/>
            <w:hideMark/>
          </w:tcPr>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b/>
                <w:bCs/>
                <w:color w:val="000080"/>
                <w:sz w:val="24"/>
                <w:szCs w:val="24"/>
              </w:rPr>
              <w:t>Brief Description:</w:t>
            </w:r>
          </w:p>
        </w:tc>
        <w:tc>
          <w:tcPr>
            <w:tcW w:w="8190" w:type="dxa"/>
            <w:hideMark/>
          </w:tcPr>
          <w:p w:rsidR="00CC7561" w:rsidRPr="00CC7561" w:rsidRDefault="00CC7561" w:rsidP="00FF0730">
            <w:pPr>
              <w:spacing w:after="0" w:line="240" w:lineRule="auto"/>
              <w:rPr>
                <w:rFonts w:ascii="Times New Roman" w:eastAsia="Times New Roman" w:hAnsi="Times New Roman" w:cs="Times New Roman"/>
                <w:sz w:val="24"/>
                <w:szCs w:val="24"/>
              </w:rPr>
            </w:pPr>
            <w:bookmarkStart w:id="0" w:name="_GoBack"/>
            <w:r w:rsidRPr="00CC7561">
              <w:rPr>
                <w:rFonts w:ascii="Times New Roman" w:eastAsia="Times New Roman" w:hAnsi="Times New Roman" w:cs="Times New Roman"/>
                <w:b/>
                <w:bCs/>
                <w:sz w:val="24"/>
                <w:szCs w:val="24"/>
              </w:rPr>
              <w:t>When a motor vehicle domiciled and operated in Kansas must obtain Kansas registration</w:t>
            </w:r>
            <w:bookmarkEnd w:id="0"/>
            <w:r w:rsidRPr="00CC7561">
              <w:rPr>
                <w:rFonts w:ascii="Times New Roman" w:eastAsia="Times New Roman" w:hAnsi="Times New Roman" w:cs="Times New Roman"/>
                <w:b/>
                <w:bCs/>
                <w:sz w:val="24"/>
                <w:szCs w:val="24"/>
              </w:rPr>
              <w:t>.</w:t>
            </w:r>
          </w:p>
        </w:tc>
      </w:tr>
      <w:tr w:rsidR="00CC7561" w:rsidRPr="00CC7561" w:rsidTr="00CC7561">
        <w:trPr>
          <w:tblCellSpacing w:w="0" w:type="dxa"/>
        </w:trPr>
        <w:tc>
          <w:tcPr>
            <w:tcW w:w="2130" w:type="dxa"/>
            <w:hideMark/>
          </w:tcPr>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b/>
                <w:bCs/>
                <w:color w:val="000080"/>
                <w:sz w:val="24"/>
                <w:szCs w:val="24"/>
              </w:rPr>
              <w:t>Keywords:</w:t>
            </w:r>
          </w:p>
        </w:tc>
        <w:tc>
          <w:tcPr>
            <w:tcW w:w="8190" w:type="dxa"/>
            <w:hideMark/>
          </w:tcPr>
          <w:p w:rsidR="00CC7561" w:rsidRPr="00CC7561" w:rsidRDefault="00CC7561" w:rsidP="00FF0730">
            <w:pPr>
              <w:spacing w:after="0" w:line="240" w:lineRule="auto"/>
              <w:rPr>
                <w:rFonts w:ascii="Times New Roman" w:eastAsia="Times New Roman" w:hAnsi="Times New Roman" w:cs="Times New Roman"/>
                <w:sz w:val="24"/>
                <w:szCs w:val="24"/>
              </w:rPr>
            </w:pPr>
          </w:p>
        </w:tc>
      </w:tr>
    </w:tbl>
    <w:p w:rsidR="00CC7561" w:rsidRPr="00CC7561" w:rsidRDefault="005E05D5" w:rsidP="00FF0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b/>
          <w:bCs/>
          <w:color w:val="000080"/>
          <w:sz w:val="27"/>
          <w:szCs w:val="27"/>
        </w:rPr>
        <w:t>Body:</w:t>
      </w:r>
      <w:r w:rsidRPr="00CC7561">
        <w:rPr>
          <w:rFonts w:ascii="Times New Roman" w:eastAsia="Times New Roman" w:hAnsi="Times New Roman" w:cs="Times New Roman"/>
          <w:color w:val="000000"/>
          <w:sz w:val="27"/>
          <w:szCs w:val="27"/>
        </w:rPr>
        <w:br/>
      </w:r>
    </w:p>
    <w:p w:rsidR="00CC7561" w:rsidRPr="00CC7561" w:rsidRDefault="00CC7561" w:rsidP="00FF0730">
      <w:pPr>
        <w:spacing w:after="0" w:line="240" w:lineRule="auto"/>
        <w:jc w:val="center"/>
        <w:rPr>
          <w:rFonts w:ascii="Times New Roman" w:eastAsia="Times New Roman" w:hAnsi="Times New Roman" w:cs="Times New Roman"/>
          <w:color w:val="000000"/>
          <w:sz w:val="27"/>
          <w:szCs w:val="27"/>
        </w:rPr>
      </w:pPr>
      <w:r w:rsidRPr="00CC7561">
        <w:rPr>
          <w:rFonts w:ascii="Times New Roman" w:eastAsia="Times New Roman" w:hAnsi="Times New Roman" w:cs="Times New Roman"/>
          <w:b/>
          <w:bCs/>
          <w:color w:val="000000"/>
          <w:sz w:val="27"/>
          <w:szCs w:val="27"/>
        </w:rPr>
        <w:t>M E M O R A N D U M</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TO: Law Enforcement Personnel and County Treasurers</w:t>
      </w: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FROM: Department of Revenue, Legal Services</w:t>
      </w: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It has been requested that the Kansas Department of Revenue issue an opinion as to when a motor vehicle domiciled and operated in Kansas must obtain Kansas registration.</w:t>
      </w: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The relevant Kansas statutes are as follows</w:t>
      </w:r>
      <w:proofErr w:type="gramStart"/>
      <w:r w:rsidRPr="00CC7561">
        <w:rPr>
          <w:rFonts w:ascii="Times New Roman" w:eastAsia="Times New Roman" w:hAnsi="Times New Roman" w:cs="Times New Roman"/>
          <w:color w:val="000000"/>
          <w:sz w:val="27"/>
          <w:szCs w:val="27"/>
        </w:rPr>
        <w:t>:</w:t>
      </w:r>
      <w:proofErr w:type="gramEnd"/>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Subsection (n) of K.S.A. 1986 Supp. 8-126 defines the term “owner” as:</w:t>
      </w:r>
      <w:r w:rsidRPr="00CC7561">
        <w:rPr>
          <w:rFonts w:ascii="Times New Roman" w:eastAsia="Times New Roman" w:hAnsi="Times New Roman" w:cs="Times New Roman"/>
          <w:color w:val="000000"/>
          <w:sz w:val="27"/>
          <w:szCs w:val="27"/>
        </w:rPr>
        <w:br/>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r w:rsidRPr="00CC7561">
        <w:rPr>
          <w:rFonts w:ascii="Times New Roman" w:eastAsia="Times New Roman" w:hAnsi="Times New Roman" w:cs="Times New Roman"/>
          <w:color w:val="000000"/>
          <w:sz w:val="27"/>
          <w:szCs w:val="27"/>
        </w:rPr>
        <w:t>“A person who </w:t>
      </w:r>
      <w:r w:rsidRPr="00CC7561">
        <w:rPr>
          <w:rFonts w:ascii="Times New Roman" w:eastAsia="Times New Roman" w:hAnsi="Times New Roman" w:cs="Times New Roman"/>
          <w:color w:val="000000"/>
          <w:sz w:val="27"/>
          <w:szCs w:val="27"/>
          <w:u w:val="single"/>
        </w:rPr>
        <w:t>holds the legal title</w:t>
      </w:r>
      <w:r w:rsidRPr="00CC7561">
        <w:rPr>
          <w:rFonts w:ascii="Times New Roman" w:eastAsia="Times New Roman" w:hAnsi="Times New Roman" w:cs="Times New Roman"/>
          <w:color w:val="000000"/>
          <w:sz w:val="27"/>
          <w:szCs w:val="27"/>
        </w:rPr>
        <w:t> of a vehicle, or in the event a vehicle is the subject of an agreement for the conditional sale thereof with </w:t>
      </w:r>
      <w:r w:rsidRPr="00CC7561">
        <w:rPr>
          <w:rFonts w:ascii="Times New Roman" w:eastAsia="Times New Roman" w:hAnsi="Times New Roman" w:cs="Times New Roman"/>
          <w:color w:val="000000"/>
          <w:sz w:val="27"/>
          <w:szCs w:val="27"/>
          <w:u w:val="single"/>
        </w:rPr>
        <w:t>the right of purchase upon performance of the conditions stated in the agreement</w:t>
      </w:r>
      <w:r w:rsidRPr="00CC7561">
        <w:rPr>
          <w:rFonts w:ascii="Times New Roman" w:eastAsia="Times New Roman" w:hAnsi="Times New Roman" w:cs="Times New Roman"/>
          <w:color w:val="000000"/>
          <w:sz w:val="27"/>
          <w:szCs w:val="27"/>
        </w:rPr>
        <w:t> and with an </w:t>
      </w:r>
      <w:r w:rsidRPr="00CC7561">
        <w:rPr>
          <w:rFonts w:ascii="Times New Roman" w:eastAsia="Times New Roman" w:hAnsi="Times New Roman" w:cs="Times New Roman"/>
          <w:color w:val="000000"/>
          <w:sz w:val="27"/>
          <w:szCs w:val="27"/>
          <w:u w:val="single"/>
        </w:rPr>
        <w:t>immediate right of possession</w:t>
      </w:r>
      <w:r w:rsidRPr="00CC7561">
        <w:rPr>
          <w:rFonts w:ascii="Times New Roman" w:eastAsia="Times New Roman" w:hAnsi="Times New Roman" w:cs="Times New Roman"/>
          <w:color w:val="000000"/>
          <w:sz w:val="27"/>
          <w:szCs w:val="27"/>
        </w:rPr>
        <w:t> vested in the conditional vendee or in the event a vehicle is </w:t>
      </w:r>
      <w:r w:rsidRPr="00CC7561">
        <w:rPr>
          <w:rFonts w:ascii="Times New Roman" w:eastAsia="Times New Roman" w:hAnsi="Times New Roman" w:cs="Times New Roman"/>
          <w:color w:val="000000"/>
          <w:sz w:val="27"/>
          <w:szCs w:val="27"/>
          <w:u w:val="single"/>
        </w:rPr>
        <w:t>subject to a lease of 30 days or more</w:t>
      </w:r>
      <w:r w:rsidRPr="00CC7561">
        <w:rPr>
          <w:rFonts w:ascii="Times New Roman" w:eastAsia="Times New Roman" w:hAnsi="Times New Roman" w:cs="Times New Roman"/>
          <w:color w:val="000000"/>
          <w:sz w:val="27"/>
          <w:szCs w:val="27"/>
        </w:rPr>
        <w:t> with an </w:t>
      </w:r>
      <w:r w:rsidRPr="00CC7561">
        <w:rPr>
          <w:rFonts w:ascii="Times New Roman" w:eastAsia="Times New Roman" w:hAnsi="Times New Roman" w:cs="Times New Roman"/>
          <w:color w:val="000000"/>
          <w:sz w:val="27"/>
          <w:szCs w:val="27"/>
          <w:u w:val="single"/>
        </w:rPr>
        <w:t>immediate right of possession</w:t>
      </w:r>
      <w:r w:rsidRPr="00CC7561">
        <w:rPr>
          <w:rFonts w:ascii="Times New Roman" w:eastAsia="Times New Roman" w:hAnsi="Times New Roman" w:cs="Times New Roman"/>
          <w:color w:val="000000"/>
          <w:sz w:val="27"/>
          <w:szCs w:val="27"/>
        </w:rPr>
        <w:t> vested in the lessee; or in the event a </w:t>
      </w:r>
      <w:r w:rsidRPr="00CC7561">
        <w:rPr>
          <w:rFonts w:ascii="Times New Roman" w:eastAsia="Times New Roman" w:hAnsi="Times New Roman" w:cs="Times New Roman"/>
          <w:color w:val="000000"/>
          <w:sz w:val="27"/>
          <w:szCs w:val="27"/>
          <w:u w:val="single"/>
        </w:rPr>
        <w:t>party having a security interest</w:t>
      </w:r>
      <w:r w:rsidRPr="00CC7561">
        <w:rPr>
          <w:rFonts w:ascii="Times New Roman" w:eastAsia="Times New Roman" w:hAnsi="Times New Roman" w:cs="Times New Roman"/>
          <w:color w:val="000000"/>
          <w:sz w:val="27"/>
          <w:szCs w:val="27"/>
        </w:rPr>
        <w:t> in a vehicle </w:t>
      </w:r>
      <w:r w:rsidRPr="00CC7561">
        <w:rPr>
          <w:rFonts w:ascii="Times New Roman" w:eastAsia="Times New Roman" w:hAnsi="Times New Roman" w:cs="Times New Roman"/>
          <w:color w:val="000000"/>
          <w:sz w:val="27"/>
          <w:szCs w:val="27"/>
          <w:u w:val="single"/>
        </w:rPr>
        <w:t>is entitled to possession</w:t>
      </w:r>
      <w:r w:rsidRPr="00CC7561">
        <w:rPr>
          <w:rFonts w:ascii="Times New Roman" w:eastAsia="Times New Roman" w:hAnsi="Times New Roman" w:cs="Times New Roman"/>
          <w:color w:val="000000"/>
          <w:sz w:val="27"/>
          <w:szCs w:val="27"/>
        </w:rPr>
        <w:t>, then such </w:t>
      </w:r>
      <w:r w:rsidRPr="00CC7561">
        <w:rPr>
          <w:rFonts w:ascii="Times New Roman" w:eastAsia="Times New Roman" w:hAnsi="Times New Roman" w:cs="Times New Roman"/>
          <w:color w:val="000000"/>
          <w:sz w:val="27"/>
          <w:szCs w:val="27"/>
          <w:u w:val="single"/>
        </w:rPr>
        <w:t>conditional vendee</w:t>
      </w:r>
      <w:r w:rsidRPr="00CC7561">
        <w:rPr>
          <w:rFonts w:ascii="Times New Roman" w:eastAsia="Times New Roman" w:hAnsi="Times New Roman" w:cs="Times New Roman"/>
          <w:color w:val="000000"/>
          <w:sz w:val="27"/>
          <w:szCs w:val="27"/>
        </w:rPr>
        <w:t> or </w:t>
      </w:r>
      <w:r w:rsidRPr="00CC7561">
        <w:rPr>
          <w:rFonts w:ascii="Times New Roman" w:eastAsia="Times New Roman" w:hAnsi="Times New Roman" w:cs="Times New Roman"/>
          <w:color w:val="000000"/>
          <w:sz w:val="27"/>
          <w:szCs w:val="27"/>
          <w:u w:val="single"/>
        </w:rPr>
        <w:t>lessee</w:t>
      </w:r>
      <w:r w:rsidRPr="00CC7561">
        <w:rPr>
          <w:rFonts w:ascii="Times New Roman" w:eastAsia="Times New Roman" w:hAnsi="Times New Roman" w:cs="Times New Roman"/>
          <w:color w:val="000000"/>
          <w:sz w:val="27"/>
          <w:szCs w:val="27"/>
        </w:rPr>
        <w:t> or </w:t>
      </w:r>
      <w:r w:rsidRPr="00CC7561">
        <w:rPr>
          <w:rFonts w:ascii="Times New Roman" w:eastAsia="Times New Roman" w:hAnsi="Times New Roman" w:cs="Times New Roman"/>
          <w:color w:val="000000"/>
          <w:sz w:val="27"/>
          <w:szCs w:val="27"/>
          <w:u w:val="single"/>
        </w:rPr>
        <w:t>secured party</w:t>
      </w:r>
      <w:r w:rsidRPr="00CC7561">
        <w:rPr>
          <w:rFonts w:ascii="Times New Roman" w:eastAsia="Times New Roman" w:hAnsi="Times New Roman" w:cs="Times New Roman"/>
          <w:color w:val="000000"/>
          <w:sz w:val="27"/>
          <w:szCs w:val="27"/>
        </w:rPr>
        <w:t> shall be deemed the “owner” for the purpose of this act.” (</w:t>
      </w:r>
      <w:proofErr w:type="gramStart"/>
      <w:r w:rsidRPr="00CC7561">
        <w:rPr>
          <w:rFonts w:ascii="Times New Roman" w:eastAsia="Times New Roman" w:hAnsi="Times New Roman" w:cs="Times New Roman"/>
          <w:color w:val="000000"/>
          <w:sz w:val="27"/>
          <w:szCs w:val="27"/>
        </w:rPr>
        <w:t>emphasis</w:t>
      </w:r>
      <w:proofErr w:type="gramEnd"/>
      <w:r w:rsidRPr="00CC7561">
        <w:rPr>
          <w:rFonts w:ascii="Times New Roman" w:eastAsia="Times New Roman" w:hAnsi="Times New Roman" w:cs="Times New Roman"/>
          <w:color w:val="000000"/>
          <w:sz w:val="27"/>
          <w:szCs w:val="27"/>
        </w:rPr>
        <w:t xml:space="preserve"> supplied)</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Subsection (a) of K.S.A. 1986 Supp. 8-127 provides in pertinent part:</w:t>
      </w:r>
      <w:r w:rsidRPr="00CC7561">
        <w:rPr>
          <w:rFonts w:ascii="Times New Roman" w:eastAsia="Times New Roman" w:hAnsi="Times New Roman" w:cs="Times New Roman"/>
          <w:color w:val="000000"/>
          <w:sz w:val="27"/>
          <w:szCs w:val="27"/>
        </w:rPr>
        <w:br/>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r w:rsidRPr="00CC7561">
        <w:rPr>
          <w:rFonts w:ascii="Times New Roman" w:eastAsia="Times New Roman" w:hAnsi="Times New Roman" w:cs="Times New Roman"/>
          <w:color w:val="000000"/>
          <w:sz w:val="27"/>
          <w:szCs w:val="27"/>
        </w:rPr>
        <w:t>“Every </w:t>
      </w:r>
      <w:r w:rsidRPr="00CC7561">
        <w:rPr>
          <w:rFonts w:ascii="Times New Roman" w:eastAsia="Times New Roman" w:hAnsi="Times New Roman" w:cs="Times New Roman"/>
          <w:color w:val="000000"/>
          <w:sz w:val="27"/>
          <w:szCs w:val="27"/>
          <w:u w:val="single"/>
        </w:rPr>
        <w:t>owner</w:t>
      </w:r>
      <w:r w:rsidRPr="00CC7561">
        <w:rPr>
          <w:rFonts w:ascii="Times New Roman" w:eastAsia="Times New Roman" w:hAnsi="Times New Roman" w:cs="Times New Roman"/>
          <w:color w:val="000000"/>
          <w:sz w:val="27"/>
          <w:szCs w:val="27"/>
        </w:rPr>
        <w:t xml:space="preserve"> of a motor vehicle . . . . </w:t>
      </w:r>
      <w:proofErr w:type="gramStart"/>
      <w:r w:rsidRPr="00CC7561">
        <w:rPr>
          <w:rFonts w:ascii="Times New Roman" w:eastAsia="Times New Roman" w:hAnsi="Times New Roman" w:cs="Times New Roman"/>
          <w:color w:val="000000"/>
          <w:sz w:val="27"/>
          <w:szCs w:val="27"/>
        </w:rPr>
        <w:t>intended</w:t>
      </w:r>
      <w:proofErr w:type="gramEnd"/>
      <w:r w:rsidRPr="00CC7561">
        <w:rPr>
          <w:rFonts w:ascii="Times New Roman" w:eastAsia="Times New Roman" w:hAnsi="Times New Roman" w:cs="Times New Roman"/>
          <w:color w:val="000000"/>
          <w:sz w:val="27"/>
          <w:szCs w:val="27"/>
        </w:rPr>
        <w:t xml:space="preserve"> to be operated upon any highway in this state, whether such owner is a resident of this state or another state or such motor vehicle. . . . is based in this state or another state shall, before any such vehicle is operated in this state, apply for and </w:t>
      </w:r>
      <w:r w:rsidRPr="00CC7561">
        <w:rPr>
          <w:rFonts w:ascii="Times New Roman" w:eastAsia="Times New Roman" w:hAnsi="Times New Roman" w:cs="Times New Roman"/>
          <w:color w:val="000000"/>
          <w:sz w:val="27"/>
          <w:szCs w:val="27"/>
        </w:rPr>
        <w:lastRenderedPageBreak/>
        <w:t>obtain registration in this state under the provisions of K.S.A. 8-126 to 8-149, inclusive, and acts amendatory thereof of supplemental thereto, </w:t>
      </w:r>
      <w:r w:rsidRPr="00CC7561">
        <w:rPr>
          <w:rFonts w:ascii="Times New Roman" w:eastAsia="Times New Roman" w:hAnsi="Times New Roman" w:cs="Times New Roman"/>
          <w:color w:val="000000"/>
          <w:sz w:val="27"/>
          <w:szCs w:val="27"/>
          <w:u w:val="single"/>
        </w:rPr>
        <w:t>except as otherwise provided by law or by any interstate contract, agreement, arrangement or declaration made by the director of vehicles</w:t>
      </w:r>
      <w:r w:rsidRPr="00CC7561">
        <w:rPr>
          <w:rFonts w:ascii="Times New Roman" w:eastAsia="Times New Roman" w:hAnsi="Times New Roman" w:cs="Times New Roman"/>
          <w:color w:val="000000"/>
          <w:sz w:val="27"/>
          <w:szCs w:val="27"/>
        </w:rPr>
        <w:t>. . .” (</w:t>
      </w:r>
      <w:proofErr w:type="gramStart"/>
      <w:r w:rsidRPr="00CC7561">
        <w:rPr>
          <w:rFonts w:ascii="Times New Roman" w:eastAsia="Times New Roman" w:hAnsi="Times New Roman" w:cs="Times New Roman"/>
          <w:color w:val="000000"/>
          <w:sz w:val="27"/>
          <w:szCs w:val="27"/>
        </w:rPr>
        <w:t>emphasis</w:t>
      </w:r>
      <w:proofErr w:type="gramEnd"/>
      <w:r w:rsidRPr="00CC7561">
        <w:rPr>
          <w:rFonts w:ascii="Times New Roman" w:eastAsia="Times New Roman" w:hAnsi="Times New Roman" w:cs="Times New Roman"/>
          <w:color w:val="000000"/>
          <w:sz w:val="27"/>
          <w:szCs w:val="27"/>
        </w:rPr>
        <w:t xml:space="preserve"> supplied)</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K.S.A. 8-138a states:</w:t>
      </w:r>
      <w:r w:rsidRPr="00CC7561">
        <w:rPr>
          <w:rFonts w:ascii="Times New Roman" w:eastAsia="Times New Roman" w:hAnsi="Times New Roman" w:cs="Times New Roman"/>
          <w:color w:val="000000"/>
          <w:sz w:val="27"/>
          <w:szCs w:val="27"/>
        </w:rPr>
        <w:br/>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r w:rsidRPr="00CC7561">
        <w:rPr>
          <w:rFonts w:ascii="Times New Roman" w:eastAsia="Times New Roman" w:hAnsi="Times New Roman" w:cs="Times New Roman"/>
          <w:color w:val="000000"/>
          <w:sz w:val="27"/>
          <w:szCs w:val="27"/>
        </w:rPr>
        <w:t>“The provisions of this section shall apply only to the </w:t>
      </w:r>
      <w:r w:rsidRPr="00CC7561">
        <w:rPr>
          <w:rFonts w:ascii="Times New Roman" w:eastAsia="Times New Roman" w:hAnsi="Times New Roman" w:cs="Times New Roman"/>
          <w:color w:val="000000"/>
          <w:sz w:val="27"/>
          <w:szCs w:val="27"/>
          <w:u w:val="single"/>
        </w:rPr>
        <w:t>nonresident “owner” or “owners”</w:t>
      </w:r>
      <w:r w:rsidRPr="00CC7561">
        <w:rPr>
          <w:rFonts w:ascii="Times New Roman" w:eastAsia="Times New Roman" w:hAnsi="Times New Roman" w:cs="Times New Roman"/>
          <w:color w:val="000000"/>
          <w:sz w:val="27"/>
          <w:szCs w:val="27"/>
        </w:rPr>
        <w:t> of any motor vehicle constructed and operated </w:t>
      </w:r>
      <w:r w:rsidRPr="00CC7561">
        <w:rPr>
          <w:rFonts w:ascii="Times New Roman" w:eastAsia="Times New Roman" w:hAnsi="Times New Roman" w:cs="Times New Roman"/>
          <w:color w:val="000000"/>
          <w:sz w:val="27"/>
          <w:szCs w:val="27"/>
          <w:u w:val="single"/>
        </w:rPr>
        <w:t>primarily for the transportation of the driver or the driver and one or more nonpaying passengers</w:t>
      </w:r>
      <w:r w:rsidRPr="00CC7561">
        <w:rPr>
          <w:rFonts w:ascii="Times New Roman" w:eastAsia="Times New Roman" w:hAnsi="Times New Roman" w:cs="Times New Roman"/>
          <w:color w:val="000000"/>
          <w:sz w:val="27"/>
          <w:szCs w:val="27"/>
        </w:rPr>
        <w:t>. Such </w:t>
      </w:r>
      <w:r w:rsidRPr="00CC7561">
        <w:rPr>
          <w:rFonts w:ascii="Times New Roman" w:eastAsia="Times New Roman" w:hAnsi="Times New Roman" w:cs="Times New Roman"/>
          <w:color w:val="000000"/>
          <w:sz w:val="27"/>
          <w:szCs w:val="27"/>
          <w:u w:val="single"/>
        </w:rPr>
        <w:t>nonresident owners</w:t>
      </w:r>
      <w:r w:rsidRPr="00CC7561">
        <w:rPr>
          <w:rFonts w:ascii="Times New Roman" w:eastAsia="Times New Roman" w:hAnsi="Times New Roman" w:cs="Times New Roman"/>
          <w:color w:val="000000"/>
          <w:sz w:val="27"/>
          <w:szCs w:val="27"/>
        </w:rPr>
        <w:t>, when duly licensed in the state of residence, are </w:t>
      </w:r>
      <w:r w:rsidRPr="00CC7561">
        <w:rPr>
          <w:rFonts w:ascii="Times New Roman" w:eastAsia="Times New Roman" w:hAnsi="Times New Roman" w:cs="Times New Roman"/>
          <w:color w:val="000000"/>
          <w:sz w:val="27"/>
          <w:szCs w:val="27"/>
          <w:u w:val="single"/>
        </w:rPr>
        <w:t>hereby granted the privilege of operation of any such vehicle within this state to the extent that reciprocal privileges are granted to residents of this state by the state of residence of such nonresident owner.</w:t>
      </w:r>
      <w:r w:rsidRPr="00CC7561">
        <w:rPr>
          <w:rFonts w:ascii="Times New Roman" w:eastAsia="Times New Roman" w:hAnsi="Times New Roman" w:cs="Times New Roman"/>
          <w:color w:val="000000"/>
          <w:sz w:val="27"/>
          <w:szCs w:val="27"/>
        </w:rPr>
        <w:t> (</w:t>
      </w:r>
      <w:proofErr w:type="gramStart"/>
      <w:r w:rsidRPr="00CC7561">
        <w:rPr>
          <w:rFonts w:ascii="Times New Roman" w:eastAsia="Times New Roman" w:hAnsi="Times New Roman" w:cs="Times New Roman"/>
          <w:color w:val="000000"/>
          <w:sz w:val="27"/>
          <w:szCs w:val="27"/>
        </w:rPr>
        <w:t>emphasis</w:t>
      </w:r>
      <w:proofErr w:type="gramEnd"/>
      <w:r w:rsidRPr="00CC7561">
        <w:rPr>
          <w:rFonts w:ascii="Times New Roman" w:eastAsia="Times New Roman" w:hAnsi="Times New Roman" w:cs="Times New Roman"/>
          <w:color w:val="000000"/>
          <w:sz w:val="27"/>
          <w:szCs w:val="27"/>
        </w:rPr>
        <w:t xml:space="preserve"> supplied)</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To determine if a motor vehicle must be registered in Kansas, the first step is to ascertain who the “owner” of the vehicle is. Under the above statute, the owner is either</w:t>
      </w:r>
      <w:proofErr w:type="gramStart"/>
      <w:r w:rsidRPr="00CC7561">
        <w:rPr>
          <w:rFonts w:ascii="Times New Roman" w:eastAsia="Times New Roman" w:hAnsi="Times New Roman" w:cs="Times New Roman"/>
          <w:color w:val="000000"/>
          <w:sz w:val="27"/>
          <w:szCs w:val="27"/>
        </w:rPr>
        <w:t>:</w:t>
      </w:r>
      <w:proofErr w:type="gramEnd"/>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1. The legal “title holder”, unless any of the following apply:</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a. The “conditional purchaser”, if there is an agreement for a conditional sale with the right of</w:t>
      </w:r>
    </w:p>
    <w:p w:rsidR="00CC7561" w:rsidRPr="00CC7561" w:rsidRDefault="00CC7561" w:rsidP="00FF0730">
      <w:pPr>
        <w:spacing w:after="0" w:line="240" w:lineRule="auto"/>
        <w:ind w:left="2160"/>
        <w:rPr>
          <w:rFonts w:ascii="Times New Roman" w:eastAsia="Times New Roman" w:hAnsi="Times New Roman" w:cs="Times New Roman"/>
          <w:color w:val="000000"/>
          <w:sz w:val="27"/>
          <w:szCs w:val="27"/>
        </w:rPr>
      </w:pPr>
      <w:r w:rsidRPr="00CC7561">
        <w:rPr>
          <w:rFonts w:ascii="Times New Roman" w:eastAsia="Times New Roman" w:hAnsi="Times New Roman" w:cs="Times New Roman"/>
          <w:color w:val="000000"/>
          <w:sz w:val="27"/>
          <w:szCs w:val="27"/>
        </w:rPr>
        <w:t>Purchase and immediate possession upon the agreed upon conditions being met; or</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b. The “lessee”, if the lease is 30 days or more, and the lessee has an immediate right to possess</w:t>
      </w:r>
    </w:p>
    <w:p w:rsidR="00CC7561" w:rsidRPr="00CC7561" w:rsidRDefault="00CC7561" w:rsidP="00FF0730">
      <w:pPr>
        <w:spacing w:after="0" w:line="240" w:lineRule="auto"/>
        <w:ind w:left="2160"/>
        <w:rPr>
          <w:rFonts w:ascii="Times New Roman" w:eastAsia="Times New Roman" w:hAnsi="Times New Roman" w:cs="Times New Roman"/>
          <w:color w:val="000000"/>
          <w:sz w:val="27"/>
          <w:szCs w:val="27"/>
        </w:rPr>
      </w:pPr>
      <w:proofErr w:type="gramStart"/>
      <w:r w:rsidRPr="00CC7561">
        <w:rPr>
          <w:rFonts w:ascii="Times New Roman" w:eastAsia="Times New Roman" w:hAnsi="Times New Roman" w:cs="Times New Roman"/>
          <w:color w:val="000000"/>
          <w:sz w:val="27"/>
          <w:szCs w:val="27"/>
        </w:rPr>
        <w:t>the</w:t>
      </w:r>
      <w:proofErr w:type="gramEnd"/>
      <w:r w:rsidRPr="00CC7561">
        <w:rPr>
          <w:rFonts w:ascii="Times New Roman" w:eastAsia="Times New Roman" w:hAnsi="Times New Roman" w:cs="Times New Roman"/>
          <w:color w:val="000000"/>
          <w:sz w:val="27"/>
          <w:szCs w:val="27"/>
        </w:rPr>
        <w:t xml:space="preserve"> vehicle. (The lessee is the person who leases the vehicle from the lessor.); or</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c. The “holder of a security interest” who is entitled to possession. (</w:t>
      </w:r>
      <w:proofErr w:type="gramStart"/>
      <w:r w:rsidRPr="00CC7561">
        <w:rPr>
          <w:rFonts w:ascii="Times New Roman" w:eastAsia="Times New Roman" w:hAnsi="Times New Roman" w:cs="Times New Roman"/>
          <w:color w:val="000000"/>
          <w:sz w:val="27"/>
          <w:szCs w:val="27"/>
        </w:rPr>
        <w:t>i.e</w:t>
      </w:r>
      <w:proofErr w:type="gramEnd"/>
      <w:r w:rsidRPr="00CC7561">
        <w:rPr>
          <w:rFonts w:ascii="Times New Roman" w:eastAsia="Times New Roman" w:hAnsi="Times New Roman" w:cs="Times New Roman"/>
          <w:color w:val="000000"/>
          <w:sz w:val="27"/>
          <w:szCs w:val="27"/>
        </w:rPr>
        <w:t>. the lienholder who</w:t>
      </w:r>
    </w:p>
    <w:p w:rsidR="00CC7561" w:rsidRPr="00CC7561" w:rsidRDefault="00CC7561" w:rsidP="00FF0730">
      <w:pPr>
        <w:spacing w:after="0" w:line="240" w:lineRule="auto"/>
        <w:ind w:left="2160"/>
        <w:rPr>
          <w:rFonts w:ascii="Times New Roman" w:eastAsia="Times New Roman" w:hAnsi="Times New Roman" w:cs="Times New Roman"/>
          <w:color w:val="000000"/>
          <w:sz w:val="27"/>
          <w:szCs w:val="27"/>
        </w:rPr>
      </w:pPr>
      <w:proofErr w:type="gramStart"/>
      <w:r w:rsidRPr="00CC7561">
        <w:rPr>
          <w:rFonts w:ascii="Times New Roman" w:eastAsia="Times New Roman" w:hAnsi="Times New Roman" w:cs="Times New Roman"/>
          <w:color w:val="000000"/>
          <w:sz w:val="27"/>
          <w:szCs w:val="27"/>
        </w:rPr>
        <w:t>repossess</w:t>
      </w:r>
      <w:proofErr w:type="gramEnd"/>
      <w:r w:rsidRPr="00CC7561">
        <w:rPr>
          <w:rFonts w:ascii="Times New Roman" w:eastAsia="Times New Roman" w:hAnsi="Times New Roman" w:cs="Times New Roman"/>
          <w:color w:val="000000"/>
          <w:sz w:val="27"/>
          <w:szCs w:val="27"/>
        </w:rPr>
        <w:t xml:space="preserve"> after a default.)</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 xml:space="preserve">After the “owner” of the vehicle is ascertained, the second step is to determine the residency of such owner. If the “owner” (i.e. title holder, conditional purchaser, lessee or security interest holder) is a Kansas resident, then such person must register the vehicle within the time frame allowed for in the attached Reciprocity list, which differs depending upon which state the person formerly resided in. If the “owner” (i.e. title holder, conditional purchaser, </w:t>
      </w:r>
      <w:proofErr w:type="gramStart"/>
      <w:r w:rsidRPr="00CC7561">
        <w:rPr>
          <w:rFonts w:ascii="Times New Roman" w:eastAsia="Times New Roman" w:hAnsi="Times New Roman" w:cs="Times New Roman"/>
          <w:color w:val="000000"/>
          <w:sz w:val="27"/>
          <w:szCs w:val="27"/>
        </w:rPr>
        <w:t>lessee</w:t>
      </w:r>
      <w:proofErr w:type="gramEnd"/>
      <w:r w:rsidRPr="00CC7561">
        <w:rPr>
          <w:rFonts w:ascii="Times New Roman" w:eastAsia="Times New Roman" w:hAnsi="Times New Roman" w:cs="Times New Roman"/>
          <w:color w:val="000000"/>
          <w:sz w:val="27"/>
          <w:szCs w:val="27"/>
        </w:rPr>
        <w:t xml:space="preserve"> or security interest holder) is not a Kansas resident, then the “owner” does not have to obtain Kansas registration, even though such vehicle may be domiciled in Kansas.</w:t>
      </w: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The following scenarios will illustrate some of the more common situations which</w:t>
      </w:r>
      <w:r w:rsidRPr="00CC7561">
        <w:rPr>
          <w:rFonts w:ascii="Times New Roman" w:eastAsia="Times New Roman" w:hAnsi="Times New Roman" w:cs="Times New Roman"/>
          <w:color w:val="000000"/>
          <w:sz w:val="27"/>
          <w:szCs w:val="27"/>
          <w:shd w:val="clear" w:color="auto" w:fill="FFE1B0"/>
        </w:rPr>
        <w:t xml:space="preserve"> </w:t>
      </w:r>
      <w:r w:rsidRPr="00CC7561">
        <w:rPr>
          <w:rFonts w:ascii="Times New Roman" w:eastAsia="Times New Roman" w:hAnsi="Times New Roman" w:cs="Times New Roman"/>
          <w:color w:val="000000"/>
          <w:sz w:val="27"/>
          <w:szCs w:val="27"/>
        </w:rPr>
        <w:lastRenderedPageBreak/>
        <w:t>may be encountered</w:t>
      </w:r>
      <w:proofErr w:type="gramStart"/>
      <w:r w:rsidRPr="00CC7561">
        <w:rPr>
          <w:rFonts w:ascii="Times New Roman" w:eastAsia="Times New Roman" w:hAnsi="Times New Roman" w:cs="Times New Roman"/>
          <w:color w:val="000000"/>
          <w:sz w:val="27"/>
          <w:szCs w:val="27"/>
        </w:rPr>
        <w:t>:</w:t>
      </w:r>
      <w:proofErr w:type="gramEnd"/>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1. A person is the legal title holder of a vehicle and lives in Kansas</w:t>
      </w:r>
      <w:r w:rsidRPr="00CC7561">
        <w:rPr>
          <w:rFonts w:ascii="Times New Roman" w:eastAsia="Times New Roman" w:hAnsi="Times New Roman" w:cs="Times New Roman"/>
          <w:color w:val="000000"/>
          <w:sz w:val="27"/>
          <w:szCs w:val="27"/>
        </w:rPr>
        <w:br/>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r w:rsidRPr="00CC7561">
        <w:rPr>
          <w:rFonts w:ascii="Times New Roman" w:eastAsia="Times New Roman" w:hAnsi="Times New Roman" w:cs="Times New Roman"/>
          <w:color w:val="000000"/>
          <w:sz w:val="27"/>
          <w:szCs w:val="27"/>
        </w:rPr>
        <w:t>- The vehicle must be registered in Kansas. The “owner” is a Kansas resident.</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br/>
        <w:t>2. A person is the legal title holder of a vehicle, lives in California, and “loans” the vehicle to</w:t>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proofErr w:type="gramStart"/>
      <w:r w:rsidRPr="00CC7561">
        <w:rPr>
          <w:rFonts w:ascii="Times New Roman" w:eastAsia="Times New Roman" w:hAnsi="Times New Roman" w:cs="Times New Roman"/>
          <w:color w:val="000000"/>
          <w:sz w:val="27"/>
          <w:szCs w:val="27"/>
        </w:rPr>
        <w:t>someone</w:t>
      </w:r>
      <w:proofErr w:type="gramEnd"/>
      <w:r w:rsidRPr="00CC7561">
        <w:rPr>
          <w:rFonts w:ascii="Times New Roman" w:eastAsia="Times New Roman" w:hAnsi="Times New Roman" w:cs="Times New Roman"/>
          <w:color w:val="000000"/>
          <w:sz w:val="27"/>
          <w:szCs w:val="27"/>
        </w:rPr>
        <w:t xml:space="preserve"> else (friend, relative, etc.), who lives in Kansas, and who drives the vehicle</w:t>
      </w:r>
      <w:r w:rsidRPr="00CC7561">
        <w:rPr>
          <w:rFonts w:ascii="Times New Roman" w:eastAsia="Times New Roman" w:hAnsi="Times New Roman" w:cs="Times New Roman"/>
          <w:color w:val="000000"/>
          <w:sz w:val="27"/>
          <w:szCs w:val="27"/>
        </w:rPr>
        <w:br/>
        <w:t>in Kansas for several years.</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 The vehicle does not have to be registered in Kansas. The “owner” is a California resident,</w:t>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proofErr w:type="gramStart"/>
      <w:r w:rsidRPr="00CC7561">
        <w:rPr>
          <w:rFonts w:ascii="Times New Roman" w:eastAsia="Times New Roman" w:hAnsi="Times New Roman" w:cs="Times New Roman"/>
          <w:color w:val="000000"/>
          <w:sz w:val="27"/>
          <w:szCs w:val="27"/>
        </w:rPr>
        <w:t>not</w:t>
      </w:r>
      <w:proofErr w:type="gramEnd"/>
      <w:r w:rsidRPr="00CC7561">
        <w:rPr>
          <w:rFonts w:ascii="Times New Roman" w:eastAsia="Times New Roman" w:hAnsi="Times New Roman" w:cs="Times New Roman"/>
          <w:color w:val="000000"/>
          <w:sz w:val="27"/>
          <w:szCs w:val="27"/>
        </w:rPr>
        <w:t xml:space="preserve"> a Kansas resident, and thus under the statute, is entitled to have the vehicle operated in</w:t>
      </w:r>
      <w:r w:rsidRPr="00CC7561">
        <w:rPr>
          <w:rFonts w:ascii="Times New Roman" w:eastAsia="Times New Roman" w:hAnsi="Times New Roman" w:cs="Times New Roman"/>
          <w:color w:val="000000"/>
          <w:sz w:val="27"/>
          <w:szCs w:val="27"/>
        </w:rPr>
        <w:br/>
        <w:t>Kansas until such time as the “owner” (not driver) becomes a Kansas resident.</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1. A person lives in Kansas, is the legal title holder of a vehicle and “loans” the vehicle to a</w:t>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proofErr w:type="gramStart"/>
      <w:r w:rsidRPr="00CC7561">
        <w:rPr>
          <w:rFonts w:ascii="Times New Roman" w:eastAsia="Times New Roman" w:hAnsi="Times New Roman" w:cs="Times New Roman"/>
          <w:color w:val="000000"/>
          <w:sz w:val="27"/>
          <w:szCs w:val="27"/>
        </w:rPr>
        <w:t>relative</w:t>
      </w:r>
      <w:proofErr w:type="gramEnd"/>
      <w:r w:rsidRPr="00CC7561">
        <w:rPr>
          <w:rFonts w:ascii="Times New Roman" w:eastAsia="Times New Roman" w:hAnsi="Times New Roman" w:cs="Times New Roman"/>
          <w:color w:val="000000"/>
          <w:sz w:val="27"/>
          <w:szCs w:val="27"/>
        </w:rPr>
        <w:t>, friend, etc. who lives and operates the vehicle in California.</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 The vehicle must be registered in Kansas. The “owner” is a Kansas resident.</w:t>
      </w: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1. The legal title holder of a vehicle is a Missouri Company, which entrusts the vehicle to an</w:t>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proofErr w:type="gramStart"/>
      <w:r w:rsidRPr="00CC7561">
        <w:rPr>
          <w:rFonts w:ascii="Times New Roman" w:eastAsia="Times New Roman" w:hAnsi="Times New Roman" w:cs="Times New Roman"/>
          <w:color w:val="000000"/>
          <w:sz w:val="27"/>
          <w:szCs w:val="27"/>
        </w:rPr>
        <w:t>employee</w:t>
      </w:r>
      <w:proofErr w:type="gramEnd"/>
      <w:r w:rsidRPr="00CC7561">
        <w:rPr>
          <w:rFonts w:ascii="Times New Roman" w:eastAsia="Times New Roman" w:hAnsi="Times New Roman" w:cs="Times New Roman"/>
          <w:color w:val="000000"/>
          <w:sz w:val="27"/>
          <w:szCs w:val="27"/>
        </w:rPr>
        <w:t xml:space="preserve"> who lives, works and drives the vehicle in Kansas.</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 The vehicle does not have to be registered in Kansas. The “owner” (Missouri Company)</w:t>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proofErr w:type="gramStart"/>
      <w:r w:rsidRPr="00CC7561">
        <w:rPr>
          <w:rFonts w:ascii="Times New Roman" w:eastAsia="Times New Roman" w:hAnsi="Times New Roman" w:cs="Times New Roman"/>
          <w:color w:val="000000"/>
          <w:sz w:val="27"/>
          <w:szCs w:val="27"/>
        </w:rPr>
        <w:t>is</w:t>
      </w:r>
      <w:proofErr w:type="gramEnd"/>
      <w:r w:rsidRPr="00CC7561">
        <w:rPr>
          <w:rFonts w:ascii="Times New Roman" w:eastAsia="Times New Roman" w:hAnsi="Times New Roman" w:cs="Times New Roman"/>
          <w:color w:val="000000"/>
          <w:sz w:val="27"/>
          <w:szCs w:val="27"/>
        </w:rPr>
        <w:t xml:space="preserve"> a Missouri resident, not a Kansas resident.</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 xml:space="preserve">1. A person that lives in Kansas leases a vehicle from a Texas leasing </w:t>
      </w:r>
      <w:proofErr w:type="gramStart"/>
      <w:r w:rsidRPr="00CC7561">
        <w:rPr>
          <w:rFonts w:ascii="Times New Roman" w:eastAsia="Times New Roman" w:hAnsi="Times New Roman" w:cs="Times New Roman"/>
          <w:color w:val="000000"/>
          <w:sz w:val="27"/>
          <w:szCs w:val="27"/>
        </w:rPr>
        <w:t>company, that</w:t>
      </w:r>
      <w:proofErr w:type="gramEnd"/>
      <w:r w:rsidRPr="00CC7561">
        <w:rPr>
          <w:rFonts w:ascii="Times New Roman" w:eastAsia="Times New Roman" w:hAnsi="Times New Roman" w:cs="Times New Roman"/>
          <w:color w:val="000000"/>
          <w:sz w:val="27"/>
          <w:szCs w:val="27"/>
        </w:rPr>
        <w:t xml:space="preserve"> is the legal</w:t>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proofErr w:type="gramStart"/>
      <w:r w:rsidRPr="00CC7561">
        <w:rPr>
          <w:rFonts w:ascii="Times New Roman" w:eastAsia="Times New Roman" w:hAnsi="Times New Roman" w:cs="Times New Roman"/>
          <w:color w:val="000000"/>
          <w:sz w:val="27"/>
          <w:szCs w:val="27"/>
        </w:rPr>
        <w:t>title</w:t>
      </w:r>
      <w:proofErr w:type="gramEnd"/>
      <w:r w:rsidRPr="00CC7561">
        <w:rPr>
          <w:rFonts w:ascii="Times New Roman" w:eastAsia="Times New Roman" w:hAnsi="Times New Roman" w:cs="Times New Roman"/>
          <w:color w:val="000000"/>
          <w:sz w:val="27"/>
          <w:szCs w:val="27"/>
        </w:rPr>
        <w:t xml:space="preserve"> holder of the vehicle.</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 The vehicle must be registered in Kansas. The “owner” (the lessee) is a Kansas resident.</w:t>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r w:rsidRPr="00CC7561">
        <w:rPr>
          <w:rFonts w:ascii="Times New Roman" w:eastAsia="Times New Roman" w:hAnsi="Times New Roman" w:cs="Times New Roman"/>
          <w:color w:val="000000"/>
          <w:sz w:val="27"/>
          <w:szCs w:val="27"/>
        </w:rPr>
        <w:t>Even though the Texas leasing company (the lessor) is the legal title holder, the lessee is</w:t>
      </w:r>
      <w:r w:rsidRPr="00CC7561">
        <w:rPr>
          <w:rFonts w:ascii="Times New Roman" w:eastAsia="Times New Roman" w:hAnsi="Times New Roman" w:cs="Times New Roman"/>
          <w:color w:val="000000"/>
          <w:sz w:val="27"/>
          <w:szCs w:val="27"/>
        </w:rPr>
        <w:br/>
        <w:t>the “owner” because under the statute the lessee supersedes the title holder as “owner”.</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br/>
        <w:t>1. A Missouri Company leases a vehicle from a Texas leasing company, which is the legal title</w:t>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proofErr w:type="gramStart"/>
      <w:r w:rsidRPr="00CC7561">
        <w:rPr>
          <w:rFonts w:ascii="Times New Roman" w:eastAsia="Times New Roman" w:hAnsi="Times New Roman" w:cs="Times New Roman"/>
          <w:color w:val="000000"/>
          <w:sz w:val="27"/>
          <w:szCs w:val="27"/>
        </w:rPr>
        <w:lastRenderedPageBreak/>
        <w:t>holder</w:t>
      </w:r>
      <w:proofErr w:type="gramEnd"/>
      <w:r w:rsidRPr="00CC7561">
        <w:rPr>
          <w:rFonts w:ascii="Times New Roman" w:eastAsia="Times New Roman" w:hAnsi="Times New Roman" w:cs="Times New Roman"/>
          <w:color w:val="000000"/>
          <w:sz w:val="27"/>
          <w:szCs w:val="27"/>
        </w:rPr>
        <w:t xml:space="preserve"> of the vehicle and the Missouri Company entrusts the vehicle to one of its employees,</w:t>
      </w:r>
      <w:r w:rsidRPr="00CC7561">
        <w:rPr>
          <w:rFonts w:ascii="Times New Roman" w:eastAsia="Times New Roman" w:hAnsi="Times New Roman" w:cs="Times New Roman"/>
          <w:color w:val="000000"/>
          <w:sz w:val="27"/>
          <w:szCs w:val="27"/>
        </w:rPr>
        <w:br/>
        <w:t>who lives, works and operates the vehicle in Kansas.</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 xml:space="preserve">- The vehicle does not have to </w:t>
      </w:r>
      <w:proofErr w:type="gramStart"/>
      <w:r w:rsidRPr="00CC7561">
        <w:rPr>
          <w:rFonts w:ascii="Times New Roman" w:eastAsia="Times New Roman" w:hAnsi="Times New Roman" w:cs="Times New Roman"/>
          <w:color w:val="000000"/>
          <w:sz w:val="27"/>
          <w:szCs w:val="27"/>
        </w:rPr>
        <w:t>registered</w:t>
      </w:r>
      <w:proofErr w:type="gramEnd"/>
      <w:r w:rsidRPr="00CC7561">
        <w:rPr>
          <w:rFonts w:ascii="Times New Roman" w:eastAsia="Times New Roman" w:hAnsi="Times New Roman" w:cs="Times New Roman"/>
          <w:color w:val="000000"/>
          <w:sz w:val="27"/>
          <w:szCs w:val="27"/>
        </w:rPr>
        <w:t xml:space="preserve"> in Kansas. The “owner” is the Missouri</w:t>
      </w:r>
      <w:r w:rsidRPr="00CC7561">
        <w:rPr>
          <w:rFonts w:ascii="Times New Roman" w:eastAsia="Times New Roman" w:hAnsi="Times New Roman" w:cs="Times New Roman"/>
          <w:color w:val="000000"/>
          <w:sz w:val="27"/>
          <w:szCs w:val="27"/>
          <w:shd w:val="clear" w:color="auto" w:fill="FFE1B0"/>
        </w:rPr>
        <w:t xml:space="preserve"> </w:t>
      </w:r>
      <w:r w:rsidRPr="00CC7561">
        <w:rPr>
          <w:rFonts w:ascii="Times New Roman" w:eastAsia="Times New Roman" w:hAnsi="Times New Roman" w:cs="Times New Roman"/>
          <w:color w:val="000000"/>
          <w:sz w:val="27"/>
          <w:szCs w:val="27"/>
        </w:rPr>
        <w:t>Company,</w:t>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proofErr w:type="gramStart"/>
      <w:r w:rsidRPr="00CC7561">
        <w:rPr>
          <w:rFonts w:ascii="Times New Roman" w:eastAsia="Times New Roman" w:hAnsi="Times New Roman" w:cs="Times New Roman"/>
          <w:color w:val="000000"/>
          <w:sz w:val="27"/>
          <w:szCs w:val="27"/>
        </w:rPr>
        <w:t>and</w:t>
      </w:r>
      <w:proofErr w:type="gramEnd"/>
      <w:r w:rsidRPr="00CC7561">
        <w:rPr>
          <w:rFonts w:ascii="Times New Roman" w:eastAsia="Times New Roman" w:hAnsi="Times New Roman" w:cs="Times New Roman"/>
          <w:color w:val="000000"/>
          <w:sz w:val="27"/>
          <w:szCs w:val="27"/>
        </w:rPr>
        <w:t xml:space="preserve"> not a Kansas resident.</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br/>
        <w:t>1. A person that lives in Kansas and a person that lives in Missouri are both listed as co-legal</w:t>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proofErr w:type="gramStart"/>
      <w:r w:rsidRPr="00CC7561">
        <w:rPr>
          <w:rFonts w:ascii="Times New Roman" w:eastAsia="Times New Roman" w:hAnsi="Times New Roman" w:cs="Times New Roman"/>
          <w:color w:val="000000"/>
          <w:sz w:val="27"/>
          <w:szCs w:val="27"/>
        </w:rPr>
        <w:t>title</w:t>
      </w:r>
      <w:proofErr w:type="gramEnd"/>
      <w:r w:rsidRPr="00CC7561">
        <w:rPr>
          <w:rFonts w:ascii="Times New Roman" w:eastAsia="Times New Roman" w:hAnsi="Times New Roman" w:cs="Times New Roman"/>
          <w:color w:val="000000"/>
          <w:sz w:val="27"/>
          <w:szCs w:val="27"/>
        </w:rPr>
        <w:t xml:space="preserve"> holders of the vehicle.</w:t>
      </w:r>
    </w:p>
    <w:p w:rsidR="00CC7561" w:rsidRPr="00CC7561" w:rsidRDefault="00CC7561" w:rsidP="00FF0730">
      <w:pPr>
        <w:spacing w:after="0" w:line="240" w:lineRule="auto"/>
        <w:rPr>
          <w:rFonts w:ascii="Times New Roman" w:eastAsia="Times New Roman" w:hAnsi="Times New Roman" w:cs="Times New Roman"/>
          <w:sz w:val="24"/>
          <w:szCs w:val="24"/>
        </w:rPr>
      </w:pPr>
      <w:r w:rsidRPr="00CC7561">
        <w:rPr>
          <w:rFonts w:ascii="Times New Roman" w:eastAsia="Times New Roman" w:hAnsi="Times New Roman" w:cs="Times New Roman"/>
          <w:color w:val="000000"/>
          <w:sz w:val="27"/>
          <w:szCs w:val="27"/>
        </w:rPr>
        <w:t>- The vehicle must be registered in Kansas. One of the “owners” is a Kansas resident.</w:t>
      </w: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1. A person who lives in Kansas and a person who lives in Missouri are both listed on the lease</w:t>
      </w:r>
    </w:p>
    <w:p w:rsidR="00CC7561" w:rsidRPr="00CC7561" w:rsidRDefault="00CC7561" w:rsidP="00FF0730">
      <w:pPr>
        <w:spacing w:after="0" w:line="240" w:lineRule="auto"/>
        <w:ind w:left="1440"/>
        <w:rPr>
          <w:rFonts w:ascii="Times New Roman" w:eastAsia="Times New Roman" w:hAnsi="Times New Roman" w:cs="Times New Roman"/>
          <w:color w:val="000000"/>
          <w:sz w:val="27"/>
          <w:szCs w:val="27"/>
        </w:rPr>
      </w:pPr>
      <w:proofErr w:type="gramStart"/>
      <w:r w:rsidRPr="00CC7561">
        <w:rPr>
          <w:rFonts w:ascii="Times New Roman" w:eastAsia="Times New Roman" w:hAnsi="Times New Roman" w:cs="Times New Roman"/>
          <w:color w:val="000000"/>
          <w:sz w:val="27"/>
          <w:szCs w:val="27"/>
        </w:rPr>
        <w:t>of</w:t>
      </w:r>
      <w:proofErr w:type="gramEnd"/>
      <w:r w:rsidRPr="00CC7561">
        <w:rPr>
          <w:rFonts w:ascii="Times New Roman" w:eastAsia="Times New Roman" w:hAnsi="Times New Roman" w:cs="Times New Roman"/>
          <w:color w:val="000000"/>
          <w:sz w:val="27"/>
          <w:szCs w:val="27"/>
        </w:rPr>
        <w:t xml:space="preserve"> a vehicle which is leased from a Missouri leasing company that is the legal title holder of</w:t>
      </w:r>
      <w:r w:rsidRPr="00CC7561">
        <w:rPr>
          <w:rFonts w:ascii="Times New Roman" w:eastAsia="Times New Roman" w:hAnsi="Times New Roman" w:cs="Times New Roman"/>
          <w:color w:val="000000"/>
          <w:sz w:val="27"/>
          <w:szCs w:val="27"/>
        </w:rPr>
        <w:br/>
        <w:t>the vehicle.</w:t>
      </w:r>
    </w:p>
    <w:p w:rsidR="00A3111D" w:rsidRPr="00A3111D" w:rsidRDefault="00CC7561" w:rsidP="00FF0730">
      <w:r w:rsidRPr="00CC7561">
        <w:rPr>
          <w:rFonts w:ascii="Times New Roman" w:eastAsia="Times New Roman" w:hAnsi="Times New Roman" w:cs="Times New Roman"/>
          <w:color w:val="000000"/>
          <w:sz w:val="27"/>
          <w:szCs w:val="27"/>
        </w:rPr>
        <w:t>- The vehicle must be registered in Kansas. One of the “owners” (lessees) is a Kansas resident.</w:t>
      </w: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I hope the above scenarios will illustrate how some of the more common registration problems should be handled. However, if a situation arises which is not covered in the illustrations above, please feel free to contact me for any assistance I may be able to provide.</w:t>
      </w: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Sincerely</w:t>
      </w:r>
      <w:proofErr w:type="gramStart"/>
      <w:r w:rsidRPr="00CC7561">
        <w:rPr>
          <w:rFonts w:ascii="Times New Roman" w:eastAsia="Times New Roman" w:hAnsi="Times New Roman" w:cs="Times New Roman"/>
          <w:color w:val="000000"/>
          <w:sz w:val="27"/>
          <w:szCs w:val="27"/>
        </w:rPr>
        <w:t>,</w:t>
      </w:r>
      <w:proofErr w:type="gramEnd"/>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 xml:space="preserve">Mark A. </w:t>
      </w:r>
      <w:proofErr w:type="spellStart"/>
      <w:r w:rsidRPr="00CC7561">
        <w:rPr>
          <w:rFonts w:ascii="Times New Roman" w:eastAsia="Times New Roman" w:hAnsi="Times New Roman" w:cs="Times New Roman"/>
          <w:color w:val="000000"/>
          <w:sz w:val="27"/>
          <w:szCs w:val="27"/>
        </w:rPr>
        <w:t>Burghart</w:t>
      </w:r>
      <w:proofErr w:type="spellEnd"/>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 xml:space="preserve">By: Mark E. </w:t>
      </w:r>
      <w:proofErr w:type="spellStart"/>
      <w:r w:rsidRPr="00CC7561">
        <w:rPr>
          <w:rFonts w:ascii="Times New Roman" w:eastAsia="Times New Roman" w:hAnsi="Times New Roman" w:cs="Times New Roman"/>
          <w:color w:val="000000"/>
          <w:sz w:val="27"/>
          <w:szCs w:val="27"/>
        </w:rPr>
        <w:t>Wettig</w:t>
      </w:r>
      <w:proofErr w:type="spellEnd"/>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t>Attorney</w:t>
      </w:r>
      <w:r w:rsidRPr="00CC7561">
        <w:rPr>
          <w:rFonts w:ascii="Times New Roman" w:eastAsia="Times New Roman" w:hAnsi="Times New Roman" w:cs="Times New Roman"/>
          <w:color w:val="000000"/>
          <w:sz w:val="27"/>
          <w:szCs w:val="27"/>
        </w:rPr>
        <w:br/>
        <w:t>Legal Services Bureau</w:t>
      </w: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r>
      <w:proofErr w:type="spellStart"/>
      <w:r w:rsidRPr="00CC7561">
        <w:rPr>
          <w:rFonts w:ascii="Times New Roman" w:eastAsia="Times New Roman" w:hAnsi="Times New Roman" w:cs="Times New Roman"/>
          <w:color w:val="000000"/>
          <w:sz w:val="27"/>
          <w:szCs w:val="27"/>
        </w:rPr>
        <w:t>MAB:MEW:psp</w:t>
      </w:r>
      <w:proofErr w:type="spellEnd"/>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color w:val="000000"/>
          <w:sz w:val="27"/>
          <w:szCs w:val="27"/>
        </w:rPr>
        <w:br/>
      </w:r>
      <w:r w:rsidRPr="00CC7561">
        <w:rPr>
          <w:rFonts w:ascii="Times New Roman" w:eastAsia="Times New Roman" w:hAnsi="Times New Roman" w:cs="Times New Roman"/>
          <w:b/>
          <w:bCs/>
          <w:color w:val="000080"/>
          <w:sz w:val="27"/>
          <w:szCs w:val="27"/>
        </w:rPr>
        <w:t>Date Composed: </w:t>
      </w:r>
      <w:r w:rsidRPr="00CC7561">
        <w:rPr>
          <w:rFonts w:ascii="Times New Roman" w:eastAsia="Times New Roman" w:hAnsi="Times New Roman" w:cs="Times New Roman"/>
          <w:b/>
          <w:bCs/>
          <w:color w:val="000000"/>
          <w:sz w:val="27"/>
          <w:szCs w:val="27"/>
        </w:rPr>
        <w:t>08/07/1998</w:t>
      </w:r>
      <w:r w:rsidRPr="00CC7561">
        <w:rPr>
          <w:rFonts w:ascii="Times New Roman" w:eastAsia="Times New Roman" w:hAnsi="Times New Roman" w:cs="Times New Roman"/>
          <w:b/>
          <w:bCs/>
          <w:color w:val="000080"/>
          <w:sz w:val="27"/>
          <w:szCs w:val="27"/>
        </w:rPr>
        <w:t> Date Modified: </w:t>
      </w:r>
      <w:r w:rsidRPr="00CC7561">
        <w:rPr>
          <w:rFonts w:ascii="Times New Roman" w:eastAsia="Times New Roman" w:hAnsi="Times New Roman" w:cs="Times New Roman"/>
          <w:b/>
          <w:bCs/>
          <w:color w:val="000000"/>
          <w:sz w:val="27"/>
          <w:szCs w:val="27"/>
        </w:rPr>
        <w:t>10/09/2001</w:t>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16458"/>
    <w:rsid w:val="001613DD"/>
    <w:rsid w:val="001845E7"/>
    <w:rsid w:val="001A61E6"/>
    <w:rsid w:val="002012DD"/>
    <w:rsid w:val="0024454E"/>
    <w:rsid w:val="0025037C"/>
    <w:rsid w:val="002B25E5"/>
    <w:rsid w:val="00303FCF"/>
    <w:rsid w:val="00315901"/>
    <w:rsid w:val="00334113"/>
    <w:rsid w:val="003439A2"/>
    <w:rsid w:val="0037304D"/>
    <w:rsid w:val="003B5D97"/>
    <w:rsid w:val="003C222C"/>
    <w:rsid w:val="0041574E"/>
    <w:rsid w:val="00420863"/>
    <w:rsid w:val="00430AE7"/>
    <w:rsid w:val="00452FA0"/>
    <w:rsid w:val="004E0DAA"/>
    <w:rsid w:val="004F448C"/>
    <w:rsid w:val="00512FA6"/>
    <w:rsid w:val="00536433"/>
    <w:rsid w:val="00597E03"/>
    <w:rsid w:val="005E05D5"/>
    <w:rsid w:val="00667D0D"/>
    <w:rsid w:val="00721EE3"/>
    <w:rsid w:val="00757D92"/>
    <w:rsid w:val="00777F1E"/>
    <w:rsid w:val="00796F4B"/>
    <w:rsid w:val="007970FE"/>
    <w:rsid w:val="007D3999"/>
    <w:rsid w:val="00804B11"/>
    <w:rsid w:val="00847E75"/>
    <w:rsid w:val="008B6111"/>
    <w:rsid w:val="00917F91"/>
    <w:rsid w:val="0094021E"/>
    <w:rsid w:val="009727A5"/>
    <w:rsid w:val="009877FD"/>
    <w:rsid w:val="009C0C0C"/>
    <w:rsid w:val="009F2DCB"/>
    <w:rsid w:val="00A171E5"/>
    <w:rsid w:val="00A3111D"/>
    <w:rsid w:val="00A35278"/>
    <w:rsid w:val="00A405BB"/>
    <w:rsid w:val="00A73865"/>
    <w:rsid w:val="00A7613C"/>
    <w:rsid w:val="00B178E5"/>
    <w:rsid w:val="00B435BD"/>
    <w:rsid w:val="00B63DCF"/>
    <w:rsid w:val="00B8474C"/>
    <w:rsid w:val="00BA2A32"/>
    <w:rsid w:val="00BC2CD9"/>
    <w:rsid w:val="00BE1A0C"/>
    <w:rsid w:val="00BF2C7F"/>
    <w:rsid w:val="00C13F05"/>
    <w:rsid w:val="00C53902"/>
    <w:rsid w:val="00C6610B"/>
    <w:rsid w:val="00C8319D"/>
    <w:rsid w:val="00CA28FE"/>
    <w:rsid w:val="00CC20FD"/>
    <w:rsid w:val="00CC287F"/>
    <w:rsid w:val="00CC7561"/>
    <w:rsid w:val="00CD7E33"/>
    <w:rsid w:val="00CE57A5"/>
    <w:rsid w:val="00D14098"/>
    <w:rsid w:val="00D73969"/>
    <w:rsid w:val="00E32197"/>
    <w:rsid w:val="00E62112"/>
    <w:rsid w:val="00E709FA"/>
    <w:rsid w:val="00EC4820"/>
    <w:rsid w:val="00ED14A8"/>
    <w:rsid w:val="00F112F5"/>
    <w:rsid w:val="00F5607C"/>
    <w:rsid w:val="00FA7B2F"/>
    <w:rsid w:val="00FE0A6A"/>
    <w:rsid w:val="00FE72AE"/>
    <w:rsid w:val="00FF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69548485">
      <w:bodyDiv w:val="1"/>
      <w:marLeft w:val="0"/>
      <w:marRight w:val="0"/>
      <w:marTop w:val="0"/>
      <w:marBottom w:val="0"/>
      <w:divBdr>
        <w:top w:val="none" w:sz="0" w:space="0" w:color="auto"/>
        <w:left w:val="none" w:sz="0" w:space="0" w:color="auto"/>
        <w:bottom w:val="none" w:sz="0" w:space="0" w:color="auto"/>
        <w:right w:val="none" w:sz="0" w:space="0" w:color="auto"/>
      </w:divBdr>
    </w:div>
    <w:div w:id="122503058">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21911179">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079071">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592665920">
      <w:bodyDiv w:val="1"/>
      <w:marLeft w:val="0"/>
      <w:marRight w:val="0"/>
      <w:marTop w:val="0"/>
      <w:marBottom w:val="0"/>
      <w:divBdr>
        <w:top w:val="none" w:sz="0" w:space="0" w:color="auto"/>
        <w:left w:val="none" w:sz="0" w:space="0" w:color="auto"/>
        <w:bottom w:val="none" w:sz="0" w:space="0" w:color="auto"/>
        <w:right w:val="none" w:sz="0" w:space="0" w:color="auto"/>
      </w:divBdr>
    </w:div>
    <w:div w:id="594704654">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787044418">
      <w:bodyDiv w:val="1"/>
      <w:marLeft w:val="0"/>
      <w:marRight w:val="0"/>
      <w:marTop w:val="0"/>
      <w:marBottom w:val="0"/>
      <w:divBdr>
        <w:top w:val="none" w:sz="0" w:space="0" w:color="auto"/>
        <w:left w:val="none" w:sz="0" w:space="0" w:color="auto"/>
        <w:bottom w:val="none" w:sz="0" w:space="0" w:color="auto"/>
        <w:right w:val="none" w:sz="0" w:space="0" w:color="auto"/>
      </w:divBdr>
    </w:div>
    <w:div w:id="866600069">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957643471">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4009420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31175277">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73386747">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377791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30353711">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02377735">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1888294371">
      <w:bodyDiv w:val="1"/>
      <w:marLeft w:val="0"/>
      <w:marRight w:val="0"/>
      <w:marTop w:val="0"/>
      <w:marBottom w:val="0"/>
      <w:divBdr>
        <w:top w:val="none" w:sz="0" w:space="0" w:color="auto"/>
        <w:left w:val="none" w:sz="0" w:space="0" w:color="auto"/>
        <w:bottom w:val="none" w:sz="0" w:space="0" w:color="auto"/>
        <w:right w:val="none" w:sz="0" w:space="0" w:color="auto"/>
      </w:divBdr>
    </w:div>
    <w:div w:id="1901556074">
      <w:bodyDiv w:val="1"/>
      <w:marLeft w:val="0"/>
      <w:marRight w:val="0"/>
      <w:marTop w:val="0"/>
      <w:marBottom w:val="0"/>
      <w:divBdr>
        <w:top w:val="none" w:sz="0" w:space="0" w:color="auto"/>
        <w:left w:val="none" w:sz="0" w:space="0" w:color="auto"/>
        <w:bottom w:val="none" w:sz="0" w:space="0" w:color="auto"/>
        <w:right w:val="none" w:sz="0" w:space="0" w:color="auto"/>
      </w:divBdr>
    </w:div>
    <w:div w:id="1943491925">
      <w:bodyDiv w:val="1"/>
      <w:marLeft w:val="0"/>
      <w:marRight w:val="0"/>
      <w:marTop w:val="0"/>
      <w:marBottom w:val="0"/>
      <w:divBdr>
        <w:top w:val="none" w:sz="0" w:space="0" w:color="auto"/>
        <w:left w:val="none" w:sz="0" w:space="0" w:color="auto"/>
        <w:bottom w:val="none" w:sz="0" w:space="0" w:color="auto"/>
        <w:right w:val="none" w:sz="0" w:space="0" w:color="auto"/>
      </w:divBdr>
    </w:div>
    <w:div w:id="202435510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1774273">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21562974">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When a motor vehicle domiciled and operated in Kansas must obtain Kansas registration</dc:title>
  <dc:subject/>
  <dc:creator>John Waldo [KDOR]</dc:creator>
  <cp:keywords>memo, motor, vehicle, domiciled, operated, Kansas, registration</cp:keywords>
  <dc:description/>
  <cp:lastModifiedBy>John Waldo [KDOR]</cp:lastModifiedBy>
  <cp:revision>4</cp:revision>
  <dcterms:created xsi:type="dcterms:W3CDTF">2020-09-09T17:02:00Z</dcterms:created>
  <dcterms:modified xsi:type="dcterms:W3CDTF">2020-10-05T16:01:00Z</dcterms:modified>
</cp:coreProperties>
</file>