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A6A" w:rsidRPr="00FE0A6A" w:rsidRDefault="00FE0A6A" w:rsidP="00FE0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0A6A">
        <w:rPr>
          <w:rFonts w:ascii="Times New Roman" w:eastAsia="Times New Roman" w:hAnsi="Times New Roman" w:cs="Times New Roman"/>
          <w:b/>
          <w:bCs/>
          <w:color w:val="000080"/>
          <w:sz w:val="48"/>
          <w:szCs w:val="48"/>
          <w:u w:val="single"/>
        </w:rPr>
        <w:t>Memorandum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7"/>
        <w:gridCol w:w="7313"/>
      </w:tblGrid>
      <w:tr w:rsidR="00FE0A6A" w:rsidRPr="00FE0A6A" w:rsidTr="00FE0A6A">
        <w:trPr>
          <w:tblCellSpacing w:w="0" w:type="dxa"/>
        </w:trPr>
        <w:tc>
          <w:tcPr>
            <w:tcW w:w="2130" w:type="dxa"/>
            <w:hideMark/>
          </w:tcPr>
          <w:p w:rsidR="00FE0A6A" w:rsidRPr="00FE0A6A" w:rsidRDefault="00FE0A6A" w:rsidP="00FE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6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Identifying Information:</w:t>
            </w:r>
          </w:p>
        </w:tc>
        <w:tc>
          <w:tcPr>
            <w:tcW w:w="7980" w:type="dxa"/>
            <w:hideMark/>
          </w:tcPr>
          <w:p w:rsidR="00FE0A6A" w:rsidRPr="00FE0A6A" w:rsidRDefault="00FE0A6A" w:rsidP="00FE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Environmental Assurance Fees</w:t>
            </w:r>
          </w:p>
        </w:tc>
      </w:tr>
    </w:tbl>
    <w:p w:rsidR="00FE0A6A" w:rsidRPr="00FE0A6A" w:rsidRDefault="00FE0A6A" w:rsidP="00FE0A6A">
      <w:pPr>
        <w:shd w:val="clear" w:color="auto" w:fill="E0FFDF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7341"/>
      </w:tblGrid>
      <w:tr w:rsidR="00FE0A6A" w:rsidRPr="00FE0A6A" w:rsidTr="00FE0A6A">
        <w:trPr>
          <w:tblCellSpacing w:w="0" w:type="dxa"/>
        </w:trPr>
        <w:tc>
          <w:tcPr>
            <w:tcW w:w="2130" w:type="dxa"/>
            <w:hideMark/>
          </w:tcPr>
          <w:p w:rsidR="00FE0A6A" w:rsidRPr="00FE0A6A" w:rsidRDefault="00FE0A6A" w:rsidP="00FE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6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Tax Type:</w:t>
            </w:r>
          </w:p>
        </w:tc>
        <w:tc>
          <w:tcPr>
            <w:tcW w:w="8190" w:type="dxa"/>
            <w:hideMark/>
          </w:tcPr>
          <w:p w:rsidR="00FE0A6A" w:rsidRPr="00FE0A6A" w:rsidRDefault="00FE0A6A" w:rsidP="00FE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Motor Vehicle Fuel Tax</w:t>
            </w:r>
          </w:p>
        </w:tc>
      </w:tr>
      <w:tr w:rsidR="00FE0A6A" w:rsidRPr="00FE0A6A" w:rsidTr="00FE0A6A">
        <w:trPr>
          <w:tblCellSpacing w:w="0" w:type="dxa"/>
        </w:trPr>
        <w:tc>
          <w:tcPr>
            <w:tcW w:w="2130" w:type="dxa"/>
            <w:hideMark/>
          </w:tcPr>
          <w:p w:rsidR="00FE0A6A" w:rsidRPr="00FE0A6A" w:rsidRDefault="00FE0A6A" w:rsidP="00FE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6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Brief Description:</w:t>
            </w:r>
          </w:p>
        </w:tc>
        <w:tc>
          <w:tcPr>
            <w:tcW w:w="8190" w:type="dxa"/>
            <w:hideMark/>
          </w:tcPr>
          <w:p w:rsidR="00FE0A6A" w:rsidRPr="00FE0A6A" w:rsidRDefault="00FE0A6A" w:rsidP="00FE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Historical Environmental Assurance Fees from 1990 to Present.</w:t>
            </w:r>
          </w:p>
        </w:tc>
      </w:tr>
      <w:tr w:rsidR="00FE0A6A" w:rsidRPr="00FE0A6A" w:rsidTr="00FE0A6A">
        <w:trPr>
          <w:tblCellSpacing w:w="0" w:type="dxa"/>
        </w:trPr>
        <w:tc>
          <w:tcPr>
            <w:tcW w:w="2130" w:type="dxa"/>
            <w:hideMark/>
          </w:tcPr>
          <w:p w:rsidR="00FE0A6A" w:rsidRPr="00FE0A6A" w:rsidRDefault="00FE0A6A" w:rsidP="00FE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6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Keywords:</w:t>
            </w:r>
          </w:p>
        </w:tc>
        <w:tc>
          <w:tcPr>
            <w:tcW w:w="8190" w:type="dxa"/>
            <w:hideMark/>
          </w:tcPr>
          <w:p w:rsidR="00FE0A6A" w:rsidRPr="00FE0A6A" w:rsidRDefault="00FE0A6A" w:rsidP="00FE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FE0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Environmental, Assurance, Fee, Memorandum</w:t>
            </w:r>
            <w:bookmarkEnd w:id="0"/>
          </w:p>
        </w:tc>
      </w:tr>
      <w:tr w:rsidR="00FE0A6A" w:rsidRPr="00FE0A6A" w:rsidTr="00FE0A6A">
        <w:trPr>
          <w:tblCellSpacing w:w="0" w:type="dxa"/>
        </w:trPr>
        <w:tc>
          <w:tcPr>
            <w:tcW w:w="2130" w:type="dxa"/>
            <w:hideMark/>
          </w:tcPr>
          <w:p w:rsidR="00FE0A6A" w:rsidRPr="00FE0A6A" w:rsidRDefault="00FE0A6A" w:rsidP="00FE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6A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Approval Date:</w:t>
            </w:r>
          </w:p>
        </w:tc>
        <w:tc>
          <w:tcPr>
            <w:tcW w:w="8190" w:type="dxa"/>
            <w:hideMark/>
          </w:tcPr>
          <w:p w:rsidR="00FE0A6A" w:rsidRPr="00FE0A6A" w:rsidRDefault="00FE0A6A" w:rsidP="00FE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04/30/2001</w:t>
            </w:r>
          </w:p>
        </w:tc>
      </w:tr>
    </w:tbl>
    <w:p w:rsidR="00FE0A6A" w:rsidRPr="00FE0A6A" w:rsidRDefault="00C705C1" w:rsidP="00FE0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68pt;height:5.25pt" o:hrstd="t" o:hrnoshade="t" o:hr="t" fillcolor="navy" stroked="f"/>
        </w:pict>
      </w:r>
    </w:p>
    <w:p w:rsidR="00FE0A6A" w:rsidRPr="00FE0A6A" w:rsidRDefault="00FE0A6A" w:rsidP="00FE0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A6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0A6A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Body:</w:t>
      </w:r>
      <w:r w:rsidRPr="00FE0A6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FE0A6A" w:rsidRPr="00FE0A6A" w:rsidRDefault="00FE0A6A" w:rsidP="00FE0A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0A6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0A6A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Brief Description: </w:t>
      </w:r>
      <w:r w:rsidRPr="00FE0A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Historical Environmental Assurance Fees from 1990 to Present</w:t>
      </w:r>
      <w:r w:rsidRPr="00FE0A6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0A6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0A6A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Body: </w:t>
      </w:r>
      <w:r w:rsidRPr="00FE0A6A">
        <w:rPr>
          <w:rFonts w:ascii="Times New Roman" w:eastAsia="Times New Roman" w:hAnsi="Times New Roman" w:cs="Times New Roman"/>
          <w:color w:val="000000"/>
          <w:sz w:val="27"/>
          <w:szCs w:val="27"/>
        </w:rPr>
        <w:t>Kansas Department of Revenue, Research and Revenue Analysis</w:t>
      </w:r>
      <w:r w:rsidRPr="00FE0A6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0A6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0A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Kansas Environmental Assurance Fees </w:t>
      </w:r>
      <w:r w:rsidRPr="00FE0A6A">
        <w:rPr>
          <w:rFonts w:ascii="Times New Roman" w:eastAsia="Times New Roman" w:hAnsi="Times New Roman" w:cs="Times New Roman"/>
          <w:color w:val="000000"/>
          <w:sz w:val="27"/>
          <w:szCs w:val="27"/>
        </w:rPr>
        <w:t>(Taxed .01 per gallon);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0FFD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4"/>
        <w:gridCol w:w="4940"/>
      </w:tblGrid>
      <w:tr w:rsidR="00FE0A6A" w:rsidRPr="00FE0A6A" w:rsidTr="00FE0A6A">
        <w:trPr>
          <w:tblCellSpacing w:w="15" w:type="dxa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A6A" w:rsidRPr="00FE0A6A" w:rsidRDefault="00FE0A6A" w:rsidP="00FE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6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ASSURANCE FEE WAS APPLICABLE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A6A" w:rsidRPr="00FE0A6A" w:rsidRDefault="00FE0A6A" w:rsidP="00FE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6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ASSURANCE FEE WAS NOT APPLICABLE</w:t>
            </w:r>
          </w:p>
        </w:tc>
      </w:tr>
      <w:tr w:rsidR="00FE0A6A" w:rsidRPr="00FE0A6A" w:rsidTr="00FE0A6A">
        <w:trPr>
          <w:tblCellSpacing w:w="15" w:type="dxa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A6A" w:rsidRPr="00FE0A6A" w:rsidRDefault="00FE0A6A" w:rsidP="00FE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6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April 1, 1990 - July 31, 1990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A6A" w:rsidRPr="00FE0A6A" w:rsidRDefault="00FE0A6A" w:rsidP="00FE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6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August 1, 1990 - October 31, 1990</w:t>
            </w:r>
          </w:p>
        </w:tc>
      </w:tr>
      <w:tr w:rsidR="00FE0A6A" w:rsidRPr="00FE0A6A" w:rsidTr="00FE0A6A">
        <w:trPr>
          <w:tblCellSpacing w:w="15" w:type="dxa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A6A" w:rsidRPr="00FE0A6A" w:rsidRDefault="00FE0A6A" w:rsidP="00FE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6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November 1, 1990 - January 31, 1991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A6A" w:rsidRPr="00FE0A6A" w:rsidRDefault="00FE0A6A" w:rsidP="00FE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6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February 1, 1991 - June 30, 1992</w:t>
            </w:r>
          </w:p>
        </w:tc>
      </w:tr>
      <w:tr w:rsidR="00FE0A6A" w:rsidRPr="00FE0A6A" w:rsidTr="00FE0A6A">
        <w:trPr>
          <w:tblCellSpacing w:w="15" w:type="dxa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A6A" w:rsidRPr="00FE0A6A" w:rsidRDefault="00FE0A6A" w:rsidP="00FE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6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July 1, 1992 - May 6, 1993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A6A" w:rsidRPr="00FE0A6A" w:rsidRDefault="00FE0A6A" w:rsidP="00FE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6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May 7, 1993 - June 30, 1993</w:t>
            </w:r>
          </w:p>
        </w:tc>
      </w:tr>
      <w:tr w:rsidR="00FE0A6A" w:rsidRPr="00FE0A6A" w:rsidTr="00FE0A6A">
        <w:trPr>
          <w:tblCellSpacing w:w="15" w:type="dxa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A6A" w:rsidRPr="00FE0A6A" w:rsidRDefault="00FE0A6A" w:rsidP="00FE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6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July 1, 1993 - December 31, 1993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A6A" w:rsidRPr="00FE0A6A" w:rsidRDefault="00FE0A6A" w:rsidP="00FE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6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January 1, 1994 - August 31, 1994</w:t>
            </w:r>
          </w:p>
        </w:tc>
      </w:tr>
      <w:tr w:rsidR="00FE0A6A" w:rsidRPr="00FE0A6A" w:rsidTr="00FE0A6A">
        <w:trPr>
          <w:tblCellSpacing w:w="15" w:type="dxa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A6A" w:rsidRPr="00FE0A6A" w:rsidRDefault="00FE0A6A" w:rsidP="00FE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6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September 1, 1994 - July 31, 1995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A6A" w:rsidRPr="00FE0A6A" w:rsidRDefault="00FE0A6A" w:rsidP="00FE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6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August 1, 1995 - March 31, 1996</w:t>
            </w:r>
          </w:p>
        </w:tc>
      </w:tr>
      <w:tr w:rsidR="00FE0A6A" w:rsidRPr="00FE0A6A" w:rsidTr="00FE0A6A">
        <w:trPr>
          <w:tblCellSpacing w:w="15" w:type="dxa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A6A" w:rsidRPr="00FE0A6A" w:rsidRDefault="00FE0A6A" w:rsidP="00FE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6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April 1, 1996 - June 30, 1996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A6A" w:rsidRPr="00FE0A6A" w:rsidRDefault="00FE0A6A" w:rsidP="00FE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6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July 1, 1996 - April 30, 1997</w:t>
            </w:r>
          </w:p>
        </w:tc>
      </w:tr>
      <w:tr w:rsidR="00FE0A6A" w:rsidRPr="00FE0A6A" w:rsidTr="00FE0A6A">
        <w:trPr>
          <w:tblCellSpacing w:w="15" w:type="dxa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A6A" w:rsidRPr="00FE0A6A" w:rsidRDefault="00FE0A6A" w:rsidP="00FE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6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May 1, 1997 - February 28,1998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A6A" w:rsidRPr="00FE0A6A" w:rsidRDefault="00FE0A6A" w:rsidP="00FE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6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March 1, 1998 - May 31, 1998</w:t>
            </w:r>
          </w:p>
        </w:tc>
      </w:tr>
      <w:tr w:rsidR="00FE0A6A" w:rsidRPr="00FE0A6A" w:rsidTr="00FE0A6A">
        <w:trPr>
          <w:tblCellSpacing w:w="15" w:type="dxa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A6A" w:rsidRPr="00FE0A6A" w:rsidRDefault="00FE0A6A" w:rsidP="00FE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6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June 1, 1998 - November 30, 1998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A6A" w:rsidRPr="00FE0A6A" w:rsidRDefault="00FE0A6A" w:rsidP="00FE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6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December 1, 1998 - July 31, 1999</w:t>
            </w:r>
          </w:p>
        </w:tc>
      </w:tr>
      <w:tr w:rsidR="00FE0A6A" w:rsidRPr="00FE0A6A" w:rsidTr="00FE0A6A">
        <w:trPr>
          <w:tblCellSpacing w:w="15" w:type="dxa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A6A" w:rsidRPr="00FE0A6A" w:rsidRDefault="00FE0A6A" w:rsidP="00FE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6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August 1, 1999 - November 30, 1999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A6A" w:rsidRPr="00FE0A6A" w:rsidRDefault="00FE0A6A" w:rsidP="00FE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6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December 1, 1999 - July 31, 2001</w:t>
            </w:r>
          </w:p>
        </w:tc>
      </w:tr>
      <w:tr w:rsidR="00FE0A6A" w:rsidRPr="00FE0A6A" w:rsidTr="00FE0A6A">
        <w:trPr>
          <w:tblCellSpacing w:w="15" w:type="dxa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A6A" w:rsidRPr="00FE0A6A" w:rsidRDefault="00FE0A6A" w:rsidP="00FE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6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August 1, 2001 – December 31, 2001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A6A" w:rsidRPr="00FE0A6A" w:rsidRDefault="00FE0A6A" w:rsidP="00FE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6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January 1, 2002 – April 30, 2002</w:t>
            </w:r>
          </w:p>
        </w:tc>
      </w:tr>
      <w:tr w:rsidR="00FE0A6A" w:rsidRPr="00FE0A6A" w:rsidTr="00FE0A6A">
        <w:trPr>
          <w:tblCellSpacing w:w="15" w:type="dxa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A6A" w:rsidRPr="00FE0A6A" w:rsidRDefault="00FE0A6A" w:rsidP="00FE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6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May 1, 2002 – September 30, 2002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A6A" w:rsidRPr="00FE0A6A" w:rsidRDefault="00FE0A6A" w:rsidP="00FE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6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October 1, 2002 – March 31, 2003</w:t>
            </w:r>
          </w:p>
        </w:tc>
      </w:tr>
      <w:tr w:rsidR="00FE0A6A" w:rsidRPr="00FE0A6A" w:rsidTr="00FE0A6A">
        <w:trPr>
          <w:tblCellSpacing w:w="15" w:type="dxa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A6A" w:rsidRPr="00FE0A6A" w:rsidRDefault="00FE0A6A" w:rsidP="00FE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6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April 1, 2003 – September 30,2003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A6A" w:rsidRPr="00FE0A6A" w:rsidRDefault="00FE0A6A" w:rsidP="00FE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6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October 1, 2003 – January 31, 2004</w:t>
            </w:r>
          </w:p>
        </w:tc>
      </w:tr>
      <w:tr w:rsidR="00FE0A6A" w:rsidRPr="00FE0A6A" w:rsidTr="00FE0A6A">
        <w:trPr>
          <w:tblCellSpacing w:w="15" w:type="dxa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A6A" w:rsidRPr="00FE0A6A" w:rsidRDefault="00FE0A6A" w:rsidP="00FE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6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February 1, 2004 – December 31, 2004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A6A" w:rsidRPr="00FE0A6A" w:rsidRDefault="00FE0A6A" w:rsidP="00FE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6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January 1, 2005 – April 30, 2005</w:t>
            </w:r>
          </w:p>
        </w:tc>
      </w:tr>
      <w:tr w:rsidR="00FE0A6A" w:rsidRPr="00FE0A6A" w:rsidTr="00FE0A6A">
        <w:trPr>
          <w:tblCellSpacing w:w="15" w:type="dxa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A6A" w:rsidRPr="00FE0A6A" w:rsidRDefault="00FE0A6A" w:rsidP="00FE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6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May 1, 2005 – February 28, 2006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A6A" w:rsidRPr="00FE0A6A" w:rsidRDefault="00FE0A6A" w:rsidP="00FE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6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March 1, 2006 – June 30, 2006</w:t>
            </w:r>
          </w:p>
        </w:tc>
      </w:tr>
      <w:tr w:rsidR="00FE0A6A" w:rsidRPr="00FE0A6A" w:rsidTr="00FE0A6A">
        <w:trPr>
          <w:tblCellSpacing w:w="15" w:type="dxa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A6A" w:rsidRPr="00FE0A6A" w:rsidRDefault="00FE0A6A" w:rsidP="00FE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6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July 1, 2006 – September 30, 2007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A6A" w:rsidRPr="00FE0A6A" w:rsidRDefault="00FE0A6A" w:rsidP="00FE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6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October 1, 2007 – March 31, 2008</w:t>
            </w:r>
          </w:p>
        </w:tc>
      </w:tr>
      <w:tr w:rsidR="00FE0A6A" w:rsidRPr="00FE0A6A" w:rsidTr="00FE0A6A">
        <w:trPr>
          <w:tblCellSpacing w:w="15" w:type="dxa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A6A" w:rsidRPr="00FE0A6A" w:rsidRDefault="00FE0A6A" w:rsidP="00FE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6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lastRenderedPageBreak/>
              <w:t>April 1, 2008 – November 30, 2008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A6A" w:rsidRPr="00FE0A6A" w:rsidRDefault="00FE0A6A" w:rsidP="00FE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6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December 1, 2008 – February 28, 2009</w:t>
            </w:r>
          </w:p>
        </w:tc>
      </w:tr>
      <w:tr w:rsidR="00FE0A6A" w:rsidRPr="00FE0A6A" w:rsidTr="00FE0A6A">
        <w:trPr>
          <w:tblCellSpacing w:w="15" w:type="dxa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A6A" w:rsidRPr="00FE0A6A" w:rsidRDefault="00FE0A6A" w:rsidP="00FE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6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March 1, 2009 – June 30, 2010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A6A" w:rsidRPr="00FE0A6A" w:rsidRDefault="00FE0A6A" w:rsidP="00FE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6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July 1, 2010 – February 28, 2011</w:t>
            </w:r>
          </w:p>
        </w:tc>
      </w:tr>
      <w:tr w:rsidR="00FE0A6A" w:rsidRPr="00FE0A6A" w:rsidTr="00FE0A6A">
        <w:trPr>
          <w:tblCellSpacing w:w="15" w:type="dxa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A6A" w:rsidRPr="00FE0A6A" w:rsidRDefault="00FE0A6A" w:rsidP="00FE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6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March 1, 2011 – Dec 31, 2011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A6A" w:rsidRPr="00FE0A6A" w:rsidRDefault="00FE0A6A" w:rsidP="00FE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6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January 1, 2012 – August 31, 2012</w:t>
            </w:r>
          </w:p>
        </w:tc>
      </w:tr>
      <w:tr w:rsidR="00FE0A6A" w:rsidRPr="00FE0A6A" w:rsidTr="00FE0A6A">
        <w:trPr>
          <w:tblCellSpacing w:w="15" w:type="dxa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A6A" w:rsidRPr="00FE0A6A" w:rsidRDefault="00FE0A6A" w:rsidP="00FE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6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September 1, 2012 – April 30, 2014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A6A" w:rsidRPr="00FE0A6A" w:rsidRDefault="00FE0A6A" w:rsidP="00FE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6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May 1, 2014 – September 30, 2014</w:t>
            </w:r>
          </w:p>
        </w:tc>
      </w:tr>
      <w:tr w:rsidR="00FE0A6A" w:rsidRPr="00FE0A6A" w:rsidTr="00FE0A6A">
        <w:trPr>
          <w:tblCellSpacing w:w="15" w:type="dxa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A6A" w:rsidRPr="00FE0A6A" w:rsidRDefault="00FE0A6A" w:rsidP="00FE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6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October 1, 2014 – August 31, 2016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A6A" w:rsidRPr="00FE0A6A" w:rsidRDefault="00FE0A6A" w:rsidP="00FE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6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September 1, 2016 – January 31, 2017</w:t>
            </w:r>
          </w:p>
        </w:tc>
      </w:tr>
      <w:tr w:rsidR="00FE0A6A" w:rsidRPr="00FE0A6A" w:rsidTr="00FE0A6A">
        <w:trPr>
          <w:tblCellSpacing w:w="15" w:type="dxa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A6A" w:rsidRPr="00FE0A6A" w:rsidRDefault="00FE0A6A" w:rsidP="00FE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6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February 1, 2017 – May 31, 2019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A6A" w:rsidRPr="00FE0A6A" w:rsidRDefault="00FE0A6A" w:rsidP="00FE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6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June 1, 2019 – December 31, 2019</w:t>
            </w:r>
          </w:p>
        </w:tc>
      </w:tr>
      <w:tr w:rsidR="00FE0A6A" w:rsidRPr="00FE0A6A" w:rsidTr="00FE0A6A">
        <w:trPr>
          <w:tblCellSpacing w:w="15" w:type="dxa"/>
        </w:trPr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A6A" w:rsidRPr="00FE0A6A" w:rsidRDefault="00FE0A6A" w:rsidP="00FE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A6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January 1, 2020 –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E0A6A" w:rsidRPr="00FE0A6A" w:rsidRDefault="00FE0A6A" w:rsidP="00FE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E0A6A" w:rsidRPr="00FE0A6A" w:rsidRDefault="00FE0A6A" w:rsidP="00FE0A6A">
      <w:pPr>
        <w:spacing w:after="27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E0A6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* Kansas Administrative Regulations</w:t>
      </w:r>
      <w:proofErr w:type="gramStart"/>
      <w:r w:rsidRPr="00FE0A6A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proofErr w:type="gramEnd"/>
      <w:r w:rsidRPr="00FE0A6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0A6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Sources: Kansas Statutes Annotated: 65-34,102. 65-34,117</w:t>
      </w:r>
      <w:r w:rsidRPr="00FE0A6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Kansas Department of Revenue, Motor Fuel Tax Section</w:t>
      </w:r>
    </w:p>
    <w:p w:rsidR="00A3111D" w:rsidRPr="00A3111D" w:rsidRDefault="00FE0A6A" w:rsidP="00FE0A6A">
      <w:pPr>
        <w:spacing w:after="0" w:line="240" w:lineRule="auto"/>
      </w:pPr>
      <w:r w:rsidRPr="00FE0A6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0A6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0A6A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Date Composed: </w:t>
      </w:r>
      <w:r w:rsidRPr="00FE0A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04/30/2001</w:t>
      </w:r>
      <w:r w:rsidRPr="00FE0A6A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 Date Modified: </w:t>
      </w:r>
      <w:r w:rsidRPr="00FE0A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11/27/2019</w:t>
      </w:r>
      <w:r w:rsidRPr="00FE0A6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sectPr w:rsidR="00A3111D" w:rsidRPr="00A31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4D"/>
    <w:rsid w:val="00071A48"/>
    <w:rsid w:val="0024454E"/>
    <w:rsid w:val="00334113"/>
    <w:rsid w:val="0037304D"/>
    <w:rsid w:val="003B5D97"/>
    <w:rsid w:val="003C222C"/>
    <w:rsid w:val="0041574E"/>
    <w:rsid w:val="00430AE7"/>
    <w:rsid w:val="00452FA0"/>
    <w:rsid w:val="004F448C"/>
    <w:rsid w:val="00512FA6"/>
    <w:rsid w:val="00597E03"/>
    <w:rsid w:val="00667D0D"/>
    <w:rsid w:val="007D3999"/>
    <w:rsid w:val="00917F91"/>
    <w:rsid w:val="009877FD"/>
    <w:rsid w:val="009C0C0C"/>
    <w:rsid w:val="00A171E5"/>
    <w:rsid w:val="00A3111D"/>
    <w:rsid w:val="00B435BD"/>
    <w:rsid w:val="00BF2C7F"/>
    <w:rsid w:val="00C13F05"/>
    <w:rsid w:val="00C6610B"/>
    <w:rsid w:val="00C705C1"/>
    <w:rsid w:val="00C8319D"/>
    <w:rsid w:val="00E32197"/>
    <w:rsid w:val="00E62112"/>
    <w:rsid w:val="00E709FA"/>
    <w:rsid w:val="00F5607C"/>
    <w:rsid w:val="00FE0A6A"/>
    <w:rsid w:val="00F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926A9FD-88EF-46A9-BADE-C15E465C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730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- Historical Environmental Assurance Fees from 1990 to Present</dc:title>
  <dc:subject/>
  <dc:creator>John Waldo [KDOR]</dc:creator>
  <cp:keywords>Environmental, Assurance, Fee, Memorandum</cp:keywords>
  <dc:description/>
  <cp:lastModifiedBy>John Waldo [KDOR]</cp:lastModifiedBy>
  <cp:revision>3</cp:revision>
  <dcterms:created xsi:type="dcterms:W3CDTF">2020-09-04T20:14:00Z</dcterms:created>
  <dcterms:modified xsi:type="dcterms:W3CDTF">2020-09-29T16:53:00Z</dcterms:modified>
</cp:coreProperties>
</file>