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0C" w:rsidRPr="000B410C" w:rsidRDefault="000B410C" w:rsidP="000B410C">
      <w:pPr>
        <w:spacing w:after="0" w:line="240" w:lineRule="auto"/>
        <w:jc w:val="center"/>
        <w:rPr>
          <w:rFonts w:ascii="Times New Roman" w:eastAsia="Times New Roman" w:hAnsi="Times New Roman" w:cs="Times New Roman"/>
          <w:color w:val="000000"/>
          <w:sz w:val="27"/>
          <w:szCs w:val="27"/>
        </w:rPr>
      </w:pPr>
      <w:r w:rsidRPr="000B410C">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3"/>
        <w:gridCol w:w="7307"/>
      </w:tblGrid>
      <w:tr w:rsidR="000B410C" w:rsidRPr="000B410C" w:rsidTr="000B410C">
        <w:trPr>
          <w:tblCellSpacing w:w="0" w:type="dxa"/>
        </w:trPr>
        <w:tc>
          <w:tcPr>
            <w:tcW w:w="2130" w:type="dxa"/>
            <w:hideMark/>
          </w:tcPr>
          <w:p w:rsidR="000B410C" w:rsidRPr="000B410C" w:rsidRDefault="000B410C" w:rsidP="000B410C">
            <w:pPr>
              <w:spacing w:after="0" w:line="240" w:lineRule="auto"/>
              <w:rPr>
                <w:rFonts w:ascii="Times New Roman" w:eastAsia="Times New Roman" w:hAnsi="Times New Roman" w:cs="Times New Roman"/>
                <w:sz w:val="24"/>
                <w:szCs w:val="24"/>
              </w:rPr>
            </w:pPr>
            <w:r w:rsidRPr="000B410C">
              <w:rPr>
                <w:rFonts w:ascii="Times New Roman" w:eastAsia="Times New Roman" w:hAnsi="Times New Roman" w:cs="Times New Roman"/>
                <w:b/>
                <w:bCs/>
                <w:color w:val="000080"/>
                <w:sz w:val="24"/>
                <w:szCs w:val="24"/>
              </w:rPr>
              <w:t>Identifying Information:</w:t>
            </w:r>
          </w:p>
        </w:tc>
        <w:tc>
          <w:tcPr>
            <w:tcW w:w="7980" w:type="dxa"/>
            <w:hideMark/>
          </w:tcPr>
          <w:p w:rsidR="000B410C" w:rsidRPr="000B410C" w:rsidRDefault="000B410C" w:rsidP="000B410C">
            <w:pPr>
              <w:spacing w:after="0" w:line="240" w:lineRule="auto"/>
              <w:rPr>
                <w:rFonts w:ascii="Times New Roman" w:eastAsia="Times New Roman" w:hAnsi="Times New Roman" w:cs="Times New Roman"/>
                <w:sz w:val="24"/>
                <w:szCs w:val="24"/>
              </w:rPr>
            </w:pPr>
            <w:r w:rsidRPr="000B410C">
              <w:rPr>
                <w:rFonts w:ascii="Times New Roman" w:eastAsia="Times New Roman" w:hAnsi="Times New Roman" w:cs="Times New Roman"/>
                <w:b/>
                <w:bCs/>
                <w:sz w:val="24"/>
                <w:szCs w:val="24"/>
              </w:rPr>
              <w:t>Federal Wetlands Reserve Program</w:t>
            </w:r>
          </w:p>
        </w:tc>
      </w:tr>
    </w:tbl>
    <w:p w:rsidR="000B410C" w:rsidRPr="000B410C" w:rsidRDefault="000B410C" w:rsidP="000B410C">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0B410C" w:rsidRPr="000B410C" w:rsidTr="000B410C">
        <w:trPr>
          <w:tblCellSpacing w:w="0" w:type="dxa"/>
        </w:trPr>
        <w:tc>
          <w:tcPr>
            <w:tcW w:w="2130" w:type="dxa"/>
            <w:hideMark/>
          </w:tcPr>
          <w:p w:rsidR="000B410C" w:rsidRPr="000B410C" w:rsidRDefault="000B410C" w:rsidP="000B410C">
            <w:pPr>
              <w:spacing w:after="0" w:line="240" w:lineRule="auto"/>
              <w:rPr>
                <w:rFonts w:ascii="Times New Roman" w:eastAsia="Times New Roman" w:hAnsi="Times New Roman" w:cs="Times New Roman"/>
                <w:sz w:val="24"/>
                <w:szCs w:val="24"/>
              </w:rPr>
            </w:pPr>
            <w:r w:rsidRPr="000B410C">
              <w:rPr>
                <w:rFonts w:ascii="Times New Roman" w:eastAsia="Times New Roman" w:hAnsi="Times New Roman" w:cs="Times New Roman"/>
                <w:b/>
                <w:bCs/>
                <w:color w:val="000080"/>
                <w:sz w:val="24"/>
                <w:szCs w:val="24"/>
              </w:rPr>
              <w:t>Tax Type:</w:t>
            </w:r>
          </w:p>
        </w:tc>
        <w:tc>
          <w:tcPr>
            <w:tcW w:w="8190" w:type="dxa"/>
            <w:hideMark/>
          </w:tcPr>
          <w:p w:rsidR="000B410C" w:rsidRPr="000B410C" w:rsidRDefault="000B410C" w:rsidP="000B410C">
            <w:pPr>
              <w:spacing w:after="0" w:line="240" w:lineRule="auto"/>
              <w:rPr>
                <w:rFonts w:ascii="Times New Roman" w:eastAsia="Times New Roman" w:hAnsi="Times New Roman" w:cs="Times New Roman"/>
                <w:sz w:val="24"/>
                <w:szCs w:val="24"/>
              </w:rPr>
            </w:pPr>
            <w:r w:rsidRPr="000B410C">
              <w:rPr>
                <w:rFonts w:ascii="Times New Roman" w:eastAsia="Times New Roman" w:hAnsi="Times New Roman" w:cs="Times New Roman"/>
                <w:b/>
                <w:bCs/>
                <w:sz w:val="24"/>
                <w:szCs w:val="24"/>
              </w:rPr>
              <w:t>Property Tax</w:t>
            </w:r>
          </w:p>
        </w:tc>
      </w:tr>
      <w:tr w:rsidR="000B410C" w:rsidRPr="000B410C" w:rsidTr="000B410C">
        <w:trPr>
          <w:tblCellSpacing w:w="0" w:type="dxa"/>
        </w:trPr>
        <w:tc>
          <w:tcPr>
            <w:tcW w:w="2130" w:type="dxa"/>
            <w:hideMark/>
          </w:tcPr>
          <w:p w:rsidR="000B410C" w:rsidRPr="000B410C" w:rsidRDefault="000B410C" w:rsidP="000B410C">
            <w:pPr>
              <w:spacing w:after="0" w:line="240" w:lineRule="auto"/>
              <w:rPr>
                <w:rFonts w:ascii="Times New Roman" w:eastAsia="Times New Roman" w:hAnsi="Times New Roman" w:cs="Times New Roman"/>
                <w:sz w:val="24"/>
                <w:szCs w:val="24"/>
              </w:rPr>
            </w:pPr>
            <w:r w:rsidRPr="000B410C">
              <w:rPr>
                <w:rFonts w:ascii="Times New Roman" w:eastAsia="Times New Roman" w:hAnsi="Times New Roman" w:cs="Times New Roman"/>
                <w:b/>
                <w:bCs/>
                <w:color w:val="000080"/>
                <w:sz w:val="24"/>
                <w:szCs w:val="24"/>
              </w:rPr>
              <w:t>Brief Description:</w:t>
            </w:r>
          </w:p>
        </w:tc>
        <w:tc>
          <w:tcPr>
            <w:tcW w:w="8190" w:type="dxa"/>
            <w:hideMark/>
          </w:tcPr>
          <w:p w:rsidR="000B410C" w:rsidRPr="000B410C" w:rsidRDefault="000B410C" w:rsidP="000B410C">
            <w:pPr>
              <w:spacing w:after="0" w:line="240" w:lineRule="auto"/>
              <w:rPr>
                <w:rFonts w:ascii="Times New Roman" w:eastAsia="Times New Roman" w:hAnsi="Times New Roman" w:cs="Times New Roman"/>
                <w:sz w:val="24"/>
                <w:szCs w:val="24"/>
              </w:rPr>
            </w:pPr>
            <w:bookmarkStart w:id="0" w:name="_GoBack"/>
            <w:r w:rsidRPr="000B410C">
              <w:rPr>
                <w:rFonts w:ascii="Times New Roman" w:eastAsia="Times New Roman" w:hAnsi="Times New Roman" w:cs="Times New Roman"/>
                <w:b/>
                <w:bCs/>
                <w:sz w:val="24"/>
                <w:szCs w:val="24"/>
              </w:rPr>
              <w:t>Valuation of land in the Federal Wetlands Reserve Program</w:t>
            </w:r>
            <w:bookmarkEnd w:id="0"/>
          </w:p>
        </w:tc>
      </w:tr>
      <w:tr w:rsidR="000B410C" w:rsidRPr="000B410C" w:rsidTr="000B410C">
        <w:trPr>
          <w:tblCellSpacing w:w="0" w:type="dxa"/>
        </w:trPr>
        <w:tc>
          <w:tcPr>
            <w:tcW w:w="2130" w:type="dxa"/>
            <w:hideMark/>
          </w:tcPr>
          <w:p w:rsidR="000B410C" w:rsidRPr="000B410C" w:rsidRDefault="000B410C" w:rsidP="000B410C">
            <w:pPr>
              <w:spacing w:after="0" w:line="240" w:lineRule="auto"/>
              <w:rPr>
                <w:rFonts w:ascii="Times New Roman" w:eastAsia="Times New Roman" w:hAnsi="Times New Roman" w:cs="Times New Roman"/>
                <w:sz w:val="24"/>
                <w:szCs w:val="24"/>
              </w:rPr>
            </w:pPr>
            <w:r w:rsidRPr="000B410C">
              <w:rPr>
                <w:rFonts w:ascii="Times New Roman" w:eastAsia="Times New Roman" w:hAnsi="Times New Roman" w:cs="Times New Roman"/>
                <w:b/>
                <w:bCs/>
                <w:color w:val="000080"/>
                <w:sz w:val="24"/>
                <w:szCs w:val="24"/>
              </w:rPr>
              <w:t>Keywords:</w:t>
            </w:r>
          </w:p>
        </w:tc>
        <w:tc>
          <w:tcPr>
            <w:tcW w:w="8190" w:type="dxa"/>
            <w:hideMark/>
          </w:tcPr>
          <w:p w:rsidR="000B410C" w:rsidRPr="000B410C" w:rsidRDefault="000B410C" w:rsidP="000B410C">
            <w:pPr>
              <w:spacing w:after="0" w:line="240" w:lineRule="auto"/>
              <w:rPr>
                <w:rFonts w:ascii="Times New Roman" w:eastAsia="Times New Roman" w:hAnsi="Times New Roman" w:cs="Times New Roman"/>
                <w:sz w:val="24"/>
                <w:szCs w:val="24"/>
              </w:rPr>
            </w:pPr>
          </w:p>
        </w:tc>
      </w:tr>
      <w:tr w:rsidR="000B410C" w:rsidRPr="000B410C" w:rsidTr="000B410C">
        <w:trPr>
          <w:tblCellSpacing w:w="0" w:type="dxa"/>
        </w:trPr>
        <w:tc>
          <w:tcPr>
            <w:tcW w:w="2130" w:type="dxa"/>
            <w:hideMark/>
          </w:tcPr>
          <w:p w:rsidR="000B410C" w:rsidRPr="000B410C" w:rsidRDefault="000B410C" w:rsidP="000B410C">
            <w:pPr>
              <w:spacing w:after="0" w:line="240" w:lineRule="auto"/>
              <w:rPr>
                <w:rFonts w:ascii="Times New Roman" w:eastAsia="Times New Roman" w:hAnsi="Times New Roman" w:cs="Times New Roman"/>
                <w:sz w:val="24"/>
                <w:szCs w:val="24"/>
              </w:rPr>
            </w:pPr>
            <w:r w:rsidRPr="000B410C">
              <w:rPr>
                <w:rFonts w:ascii="Times New Roman" w:eastAsia="Times New Roman" w:hAnsi="Times New Roman" w:cs="Times New Roman"/>
                <w:b/>
                <w:bCs/>
                <w:color w:val="000080"/>
                <w:sz w:val="24"/>
                <w:szCs w:val="24"/>
              </w:rPr>
              <w:t>Approval Date:</w:t>
            </w:r>
          </w:p>
        </w:tc>
        <w:tc>
          <w:tcPr>
            <w:tcW w:w="8190" w:type="dxa"/>
            <w:hideMark/>
          </w:tcPr>
          <w:p w:rsidR="000B410C" w:rsidRPr="000B410C" w:rsidRDefault="000B410C" w:rsidP="000B410C">
            <w:pPr>
              <w:spacing w:after="0" w:line="240" w:lineRule="auto"/>
              <w:rPr>
                <w:rFonts w:ascii="Times New Roman" w:eastAsia="Times New Roman" w:hAnsi="Times New Roman" w:cs="Times New Roman"/>
                <w:sz w:val="24"/>
                <w:szCs w:val="24"/>
              </w:rPr>
            </w:pPr>
            <w:r w:rsidRPr="000B410C">
              <w:rPr>
                <w:rFonts w:ascii="Times New Roman" w:eastAsia="Times New Roman" w:hAnsi="Times New Roman" w:cs="Times New Roman"/>
                <w:b/>
                <w:bCs/>
                <w:sz w:val="24"/>
                <w:szCs w:val="24"/>
              </w:rPr>
              <w:t>06/22/2000</w:t>
            </w:r>
          </w:p>
        </w:tc>
      </w:tr>
    </w:tbl>
    <w:p w:rsidR="000B410C" w:rsidRPr="000B410C" w:rsidRDefault="00000284" w:rsidP="000B4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0B410C" w:rsidRPr="000B410C" w:rsidRDefault="000B410C" w:rsidP="000B410C">
      <w:pPr>
        <w:spacing w:after="0" w:line="240" w:lineRule="auto"/>
        <w:rPr>
          <w:rFonts w:ascii="Times New Roman" w:eastAsia="Times New Roman" w:hAnsi="Times New Roman" w:cs="Times New Roman"/>
          <w:sz w:val="24"/>
          <w:szCs w:val="24"/>
        </w:rPr>
      </w:pP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b/>
          <w:bCs/>
          <w:color w:val="000080"/>
          <w:sz w:val="27"/>
          <w:szCs w:val="27"/>
        </w:rPr>
        <w:t>Body:</w:t>
      </w:r>
    </w:p>
    <w:p w:rsidR="000B410C" w:rsidRPr="000B410C" w:rsidRDefault="000B410C" w:rsidP="000B410C">
      <w:pPr>
        <w:spacing w:after="0" w:line="240" w:lineRule="auto"/>
        <w:jc w:val="center"/>
        <w:rPr>
          <w:rFonts w:ascii="Times New Roman" w:eastAsia="Times New Roman" w:hAnsi="Times New Roman" w:cs="Times New Roman"/>
          <w:color w:val="000000"/>
          <w:sz w:val="27"/>
          <w:szCs w:val="27"/>
        </w:rPr>
      </w:pPr>
      <w:r w:rsidRPr="000B410C">
        <w:rPr>
          <w:rFonts w:ascii="Times New Roman" w:eastAsia="Times New Roman" w:hAnsi="Times New Roman" w:cs="Times New Roman"/>
          <w:b/>
          <w:bCs/>
          <w:color w:val="000000"/>
          <w:sz w:val="27"/>
          <w:szCs w:val="27"/>
        </w:rPr>
        <w:t>DIVISION OF PROPERTY VALUATION</w:t>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b/>
          <w:bCs/>
          <w:color w:val="000000"/>
          <w:sz w:val="27"/>
          <w:szCs w:val="27"/>
        </w:rPr>
        <w:t>MEMORANDUM</w:t>
      </w:r>
    </w:p>
    <w:p w:rsidR="000B410C" w:rsidRPr="000B410C" w:rsidRDefault="000B410C" w:rsidP="000B410C">
      <w:pPr>
        <w:spacing w:after="0" w:line="240" w:lineRule="auto"/>
        <w:rPr>
          <w:rFonts w:ascii="Times New Roman" w:eastAsia="Times New Roman" w:hAnsi="Times New Roman" w:cs="Times New Roman"/>
          <w:sz w:val="24"/>
          <w:szCs w:val="24"/>
        </w:rPr>
      </w:pP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b/>
          <w:bCs/>
          <w:color w:val="000000"/>
          <w:sz w:val="27"/>
          <w:szCs w:val="27"/>
        </w:rPr>
        <w:t>TO: </w:t>
      </w:r>
      <w:r w:rsidRPr="000B410C">
        <w:rPr>
          <w:rFonts w:ascii="Times New Roman" w:eastAsia="Times New Roman" w:hAnsi="Times New Roman" w:cs="Times New Roman"/>
          <w:color w:val="000000"/>
          <w:sz w:val="27"/>
          <w:szCs w:val="27"/>
        </w:rPr>
        <w:t>All County Appraisers</w:t>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b/>
          <w:bCs/>
          <w:color w:val="000000"/>
          <w:sz w:val="27"/>
          <w:szCs w:val="27"/>
        </w:rPr>
        <w:t>FROM: </w:t>
      </w:r>
      <w:r w:rsidRPr="000B410C">
        <w:rPr>
          <w:rFonts w:ascii="Times New Roman" w:eastAsia="Times New Roman" w:hAnsi="Times New Roman" w:cs="Times New Roman"/>
          <w:color w:val="000000"/>
          <w:sz w:val="27"/>
          <w:szCs w:val="27"/>
        </w:rPr>
        <w:t>Mark S. Beck</w:t>
      </w:r>
      <w:r w:rsidRPr="000B410C">
        <w:rPr>
          <w:rFonts w:ascii="Times New Roman" w:eastAsia="Times New Roman" w:hAnsi="Times New Roman" w:cs="Times New Roman"/>
          <w:color w:val="000000"/>
          <w:sz w:val="27"/>
          <w:szCs w:val="27"/>
        </w:rPr>
        <w:br/>
        <w:t>Director, Division of Property Valuation</w:t>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b/>
          <w:bCs/>
          <w:color w:val="000000"/>
          <w:sz w:val="27"/>
          <w:szCs w:val="27"/>
        </w:rPr>
        <w:t>DATE: </w:t>
      </w:r>
      <w:r w:rsidRPr="000B410C">
        <w:rPr>
          <w:rFonts w:ascii="Times New Roman" w:eastAsia="Times New Roman" w:hAnsi="Times New Roman" w:cs="Times New Roman"/>
          <w:color w:val="000000"/>
          <w:sz w:val="27"/>
          <w:szCs w:val="27"/>
        </w:rPr>
        <w:t>June 22, 2000</w:t>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b/>
          <w:bCs/>
          <w:color w:val="000000"/>
          <w:sz w:val="27"/>
          <w:szCs w:val="27"/>
        </w:rPr>
        <w:t>SUBJECT:</w:t>
      </w:r>
      <w:r w:rsidRPr="000B410C">
        <w:rPr>
          <w:rFonts w:ascii="Times New Roman" w:eastAsia="Times New Roman" w:hAnsi="Times New Roman" w:cs="Times New Roman"/>
          <w:color w:val="000000"/>
          <w:sz w:val="27"/>
          <w:szCs w:val="27"/>
        </w:rPr>
        <w:t> Valuation of land in the Federal Wetlands Reserve Program</w:t>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t>The 2000 legislature has passed a bill that has specifically spelled out the manner in which land in the federal wetlands reserve program (WRP) or emergency wetlands reserve program (EWRP) is valued under K.S.A. 79-1476. </w:t>
      </w:r>
      <w:r w:rsidRPr="000B410C">
        <w:rPr>
          <w:rFonts w:ascii="Times New Roman" w:eastAsia="Times New Roman" w:hAnsi="Times New Roman" w:cs="Times New Roman"/>
          <w:b/>
          <w:bCs/>
          <w:color w:val="000000"/>
          <w:sz w:val="27"/>
          <w:szCs w:val="27"/>
        </w:rPr>
        <w:t>For the 2000 valuation year and after, all land subject to the federal wetlands reserve program shall be classified as </w:t>
      </w:r>
      <w:r w:rsidRPr="000B410C">
        <w:rPr>
          <w:rFonts w:ascii="Times New Roman" w:eastAsia="Times New Roman" w:hAnsi="Times New Roman" w:cs="Times New Roman"/>
          <w:b/>
          <w:bCs/>
          <w:color w:val="000000"/>
          <w:sz w:val="27"/>
          <w:szCs w:val="27"/>
          <w:u w:val="single"/>
        </w:rPr>
        <w:t>native grassland</w:t>
      </w:r>
      <w:r w:rsidRPr="000B410C">
        <w:rPr>
          <w:rFonts w:ascii="Times New Roman" w:eastAsia="Times New Roman" w:hAnsi="Times New Roman" w:cs="Times New Roman"/>
          <w:b/>
          <w:bCs/>
          <w:color w:val="000000"/>
          <w:sz w:val="27"/>
          <w:szCs w:val="27"/>
        </w:rPr>
        <w:t>. No other adjustments should be made to these program acres.</w:t>
      </w:r>
      <w:r w:rsidRPr="000B410C">
        <w:rPr>
          <w:rFonts w:ascii="Times New Roman" w:eastAsia="Times New Roman" w:hAnsi="Times New Roman" w:cs="Times New Roman"/>
          <w:color w:val="000000"/>
          <w:sz w:val="27"/>
          <w:szCs w:val="27"/>
        </w:rPr>
        <w:t> This program is </w:t>
      </w:r>
      <w:r w:rsidRPr="000B410C">
        <w:rPr>
          <w:rFonts w:ascii="Times New Roman" w:eastAsia="Times New Roman" w:hAnsi="Times New Roman" w:cs="Times New Roman"/>
          <w:color w:val="000000"/>
          <w:sz w:val="27"/>
          <w:szCs w:val="27"/>
          <w:u w:val="single"/>
        </w:rPr>
        <w:t>not</w:t>
      </w:r>
      <w:r w:rsidRPr="000B410C">
        <w:rPr>
          <w:rFonts w:ascii="Times New Roman" w:eastAsia="Times New Roman" w:hAnsi="Times New Roman" w:cs="Times New Roman"/>
          <w:color w:val="000000"/>
          <w:sz w:val="27"/>
          <w:szCs w:val="27"/>
        </w:rPr>
        <w:t> to be confused with land in the federal conservation reserve program (CRP) that continues to be classified as cultivated dry land.</w:t>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t>This addition to K.S.A. 79-1476 resulted from a State Board of Tax Appeals order that valued this type of land at market value with a property classification as “All Other.” While we do know of instances where the value will increase because this property is in the “waste” use type, the legislature felt it a better remedy to call this “land devoted to agriculture” and value it as native grass.</w:t>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t>We have been able to obtain a current list of counties that have contracts and the</w:t>
      </w:r>
      <w:r w:rsidRPr="000B410C">
        <w:rPr>
          <w:rFonts w:ascii="Times New Roman" w:eastAsia="Times New Roman" w:hAnsi="Times New Roman" w:cs="Times New Roman"/>
          <w:color w:val="000000"/>
          <w:sz w:val="27"/>
          <w:szCs w:val="27"/>
          <w:shd w:val="clear" w:color="auto" w:fill="E0FFDF"/>
        </w:rPr>
        <w:t xml:space="preserve"> </w:t>
      </w:r>
      <w:r w:rsidRPr="000B410C">
        <w:rPr>
          <w:rFonts w:ascii="Times New Roman" w:eastAsia="Times New Roman" w:hAnsi="Times New Roman" w:cs="Times New Roman"/>
          <w:color w:val="000000"/>
          <w:sz w:val="27"/>
          <w:szCs w:val="27"/>
        </w:rPr>
        <w:lastRenderedPageBreak/>
        <w:t>approximate amount of acres under contract. The Natural Resources Conservation Service (NRCS) administers WRP and has provided the landowner names, location, date and approximate number of the acres enrolled. A hard copy of the list is being mailed to those counties with WRP acres (list of affected counties enclosed). The WRP is an active program and additions are being made annually. We will contact counties around the first of the year that have new WRP contracts.</w:t>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t>Using the information from NRCS, contracts can be found in the county register of deeds office. Most of the contracts involve the purchase of a 30-year or permanent easement from the United States of America, United States Department of Agriculture, Natural Resources Conservation Service (formerly Soil Conservation Service), which would require a recorded instrument. A detailed map describing the easement area would also be included. There is one type of WRP that would not require the filing of an easement. It is the restoration WRP and is generally for a shorter time period. This restoration WRP should be classified as native grassland just like the 30-year and permanent programs.</w:t>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t xml:space="preserve">Should you have any questions, do not hesitate to contact Zoe </w:t>
      </w:r>
      <w:proofErr w:type="spellStart"/>
      <w:r w:rsidRPr="000B410C">
        <w:rPr>
          <w:rFonts w:ascii="Times New Roman" w:eastAsia="Times New Roman" w:hAnsi="Times New Roman" w:cs="Times New Roman"/>
          <w:color w:val="000000"/>
          <w:sz w:val="27"/>
          <w:szCs w:val="27"/>
        </w:rPr>
        <w:t>Gehr</w:t>
      </w:r>
      <w:proofErr w:type="spellEnd"/>
      <w:r w:rsidRPr="000B410C">
        <w:rPr>
          <w:rFonts w:ascii="Times New Roman" w:eastAsia="Times New Roman" w:hAnsi="Times New Roman" w:cs="Times New Roman"/>
          <w:color w:val="000000"/>
          <w:sz w:val="27"/>
          <w:szCs w:val="27"/>
        </w:rPr>
        <w:t xml:space="preserve"> (785) 296-6719 or Roger Hamm (785) 296-8451.</w:t>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r>
    </w:p>
    <w:p w:rsidR="000B410C" w:rsidRPr="000B410C" w:rsidRDefault="000B410C" w:rsidP="000B410C">
      <w:pPr>
        <w:spacing w:after="0" w:line="240" w:lineRule="auto"/>
        <w:jc w:val="right"/>
        <w:rPr>
          <w:rFonts w:ascii="Times New Roman" w:eastAsia="Times New Roman" w:hAnsi="Times New Roman" w:cs="Times New Roman"/>
          <w:color w:val="000000"/>
          <w:sz w:val="27"/>
          <w:szCs w:val="27"/>
        </w:rPr>
      </w:pPr>
      <w:r w:rsidRPr="000B410C">
        <w:rPr>
          <w:rFonts w:ascii="Times New Roman" w:eastAsia="Times New Roman" w:hAnsi="Times New Roman" w:cs="Times New Roman"/>
          <w:color w:val="000000"/>
          <w:sz w:val="27"/>
          <w:szCs w:val="27"/>
        </w:rPr>
        <w:t>June 22, 2000</w:t>
      </w:r>
    </w:p>
    <w:p w:rsidR="000B410C" w:rsidRPr="000B410C" w:rsidRDefault="000B410C" w:rsidP="000B410C">
      <w:pPr>
        <w:spacing w:after="0" w:line="240" w:lineRule="auto"/>
        <w:rPr>
          <w:rFonts w:ascii="Times New Roman" w:eastAsia="Times New Roman" w:hAnsi="Times New Roman" w:cs="Times New Roman"/>
          <w:sz w:val="24"/>
          <w:szCs w:val="24"/>
        </w:rPr>
      </w:pPr>
    </w:p>
    <w:p w:rsidR="000B410C" w:rsidRPr="000B410C" w:rsidRDefault="000B410C" w:rsidP="000B410C">
      <w:pPr>
        <w:spacing w:after="0" w:line="240" w:lineRule="auto"/>
        <w:jc w:val="center"/>
        <w:rPr>
          <w:rFonts w:ascii="Times New Roman" w:eastAsia="Times New Roman" w:hAnsi="Times New Roman" w:cs="Times New Roman"/>
          <w:color w:val="000000"/>
          <w:sz w:val="27"/>
          <w:szCs w:val="27"/>
        </w:rPr>
      </w:pPr>
      <w:r w:rsidRPr="000B410C">
        <w:rPr>
          <w:rFonts w:ascii="Times New Roman" w:eastAsia="Times New Roman" w:hAnsi="Times New Roman" w:cs="Times New Roman"/>
          <w:b/>
          <w:bCs/>
          <w:color w:val="000000"/>
          <w:sz w:val="36"/>
          <w:szCs w:val="36"/>
        </w:rPr>
        <w:t>Kansas Wetlands Reserve Program</w:t>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b/>
          <w:bCs/>
          <w:color w:val="000000"/>
          <w:sz w:val="27"/>
          <w:szCs w:val="27"/>
        </w:rPr>
        <w:t>Number of Contracts and Acres through 1999</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0FFDF"/>
        <w:tblCellMar>
          <w:top w:w="15" w:type="dxa"/>
          <w:left w:w="15" w:type="dxa"/>
          <w:bottom w:w="15" w:type="dxa"/>
          <w:right w:w="15" w:type="dxa"/>
        </w:tblCellMar>
        <w:tblLook w:val="04A0" w:firstRow="1" w:lastRow="0" w:firstColumn="1" w:lastColumn="0" w:noHBand="0" w:noVBand="1"/>
      </w:tblPr>
      <w:tblGrid>
        <w:gridCol w:w="2235"/>
        <w:gridCol w:w="1125"/>
        <w:gridCol w:w="1140"/>
      </w:tblGrid>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County</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Contracts</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Acres</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Allen</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2</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405</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Barton</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2</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255</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Bourbon</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31</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Cherokee</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5</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965</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Cheyenne</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2</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41</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Coffey</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2</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81</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Doniphan</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100</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Franklin</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28</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Jackson</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63</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Labette</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4</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652</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Leavenworth</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27</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lastRenderedPageBreak/>
              <w:t>Linn</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953</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Lyon</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4</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649</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Miami</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4</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198</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Morris</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71</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Neosho</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12</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2776</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Rawlins</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2</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55</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Reno</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7</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Republic</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5</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Rice</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39</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Sedgwick</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6</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Stafford</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4</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186</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Sumner</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23</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Wabaunsee</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61</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Washington</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11</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Wilson</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13</w:t>
            </w:r>
          </w:p>
        </w:tc>
      </w:tr>
      <w:tr w:rsidR="000B410C" w:rsidRPr="000B410C" w:rsidTr="000B410C">
        <w:trPr>
          <w:tblCellSpacing w:w="15" w:type="dxa"/>
        </w:trPr>
        <w:tc>
          <w:tcPr>
            <w:tcW w:w="2190"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Totals</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68</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B410C" w:rsidRPr="000B410C" w:rsidRDefault="000B410C" w:rsidP="000B410C">
            <w:pPr>
              <w:spacing w:after="0" w:line="240" w:lineRule="auto"/>
              <w:jc w:val="center"/>
              <w:rPr>
                <w:rFonts w:ascii="Times New Roman" w:eastAsia="Times New Roman" w:hAnsi="Times New Roman" w:cs="Times New Roman"/>
                <w:sz w:val="24"/>
                <w:szCs w:val="24"/>
              </w:rPr>
            </w:pPr>
            <w:r w:rsidRPr="000B410C">
              <w:rPr>
                <w:rFonts w:ascii="Times New Roman" w:eastAsia="Times New Roman" w:hAnsi="Times New Roman" w:cs="Times New Roman"/>
                <w:sz w:val="27"/>
                <w:szCs w:val="27"/>
              </w:rPr>
              <w:t>7701</w:t>
            </w:r>
          </w:p>
        </w:tc>
      </w:tr>
    </w:tbl>
    <w:p w:rsidR="00A3111D" w:rsidRPr="00A3111D" w:rsidRDefault="000B410C" w:rsidP="000B410C">
      <w:pPr>
        <w:spacing w:after="0" w:line="240" w:lineRule="auto"/>
      </w:pP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color w:val="000000"/>
          <w:sz w:val="27"/>
          <w:szCs w:val="27"/>
        </w:rPr>
        <w:br/>
      </w:r>
      <w:r w:rsidRPr="000B410C">
        <w:rPr>
          <w:rFonts w:ascii="Times New Roman" w:eastAsia="Times New Roman" w:hAnsi="Times New Roman" w:cs="Times New Roman"/>
          <w:b/>
          <w:bCs/>
          <w:color w:val="000080"/>
          <w:sz w:val="27"/>
          <w:szCs w:val="27"/>
        </w:rPr>
        <w:t>Date Composed: </w:t>
      </w:r>
      <w:r w:rsidRPr="000B410C">
        <w:rPr>
          <w:rFonts w:ascii="Times New Roman" w:eastAsia="Times New Roman" w:hAnsi="Times New Roman" w:cs="Times New Roman"/>
          <w:b/>
          <w:bCs/>
          <w:color w:val="000000"/>
          <w:sz w:val="27"/>
          <w:szCs w:val="27"/>
        </w:rPr>
        <w:t>06/22/2000</w:t>
      </w:r>
      <w:r w:rsidRPr="000B410C">
        <w:rPr>
          <w:rFonts w:ascii="Times New Roman" w:eastAsia="Times New Roman" w:hAnsi="Times New Roman" w:cs="Times New Roman"/>
          <w:b/>
          <w:bCs/>
          <w:color w:val="000080"/>
          <w:sz w:val="27"/>
          <w:szCs w:val="27"/>
        </w:rPr>
        <w:t> Date Modified: </w:t>
      </w:r>
      <w:r w:rsidRPr="000B410C">
        <w:rPr>
          <w:rFonts w:ascii="Times New Roman" w:eastAsia="Times New Roman" w:hAnsi="Times New Roman" w:cs="Times New Roman"/>
          <w:b/>
          <w:bCs/>
          <w:color w:val="000000"/>
          <w:sz w:val="27"/>
          <w:szCs w:val="27"/>
        </w:rPr>
        <w:t>10/09/2001</w:t>
      </w:r>
      <w:r w:rsidRPr="000B410C">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00284"/>
    <w:rsid w:val="00071A48"/>
    <w:rsid w:val="000B410C"/>
    <w:rsid w:val="001613DD"/>
    <w:rsid w:val="002012DD"/>
    <w:rsid w:val="0024454E"/>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D3999"/>
    <w:rsid w:val="008B6111"/>
    <w:rsid w:val="00917F91"/>
    <w:rsid w:val="0094021E"/>
    <w:rsid w:val="009727A5"/>
    <w:rsid w:val="009877FD"/>
    <w:rsid w:val="009C0C0C"/>
    <w:rsid w:val="00A171E5"/>
    <w:rsid w:val="00A3111D"/>
    <w:rsid w:val="00B178E5"/>
    <w:rsid w:val="00B435BD"/>
    <w:rsid w:val="00B8474C"/>
    <w:rsid w:val="00BE1A0C"/>
    <w:rsid w:val="00BF2C7F"/>
    <w:rsid w:val="00C13F05"/>
    <w:rsid w:val="00C53902"/>
    <w:rsid w:val="00C6610B"/>
    <w:rsid w:val="00C8319D"/>
    <w:rsid w:val="00CC287F"/>
    <w:rsid w:val="00E32197"/>
    <w:rsid w:val="00E62112"/>
    <w:rsid w:val="00E709FA"/>
    <w:rsid w:val="00EC4820"/>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Valuation of land in the Federal Wetlands Reserve Program</dc:title>
  <dc:subject/>
  <dc:creator>John Waldo [KDOR]</dc:creator>
  <cp:keywords>Valuation,Federal,Wetlands,Reserve,Program,property tax, memo, memorandum</cp:keywords>
  <dc:description/>
  <cp:lastModifiedBy>John Waldo [KDOR]</cp:lastModifiedBy>
  <cp:revision>3</cp:revision>
  <dcterms:created xsi:type="dcterms:W3CDTF">2020-09-09T15:33:00Z</dcterms:created>
  <dcterms:modified xsi:type="dcterms:W3CDTF">2020-09-29T16:53:00Z</dcterms:modified>
</cp:coreProperties>
</file>