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7325A" w14:textId="77777777" w:rsidR="00584078" w:rsidRPr="00584078" w:rsidRDefault="00FD5540" w:rsidP="00210FD3">
      <w:pPr>
        <w:pStyle w:val="Heading1"/>
        <w:spacing w:before="120"/>
      </w:pPr>
      <w:r>
        <w:t>County Transactions - Demon</w:t>
      </w:r>
      <w:r w:rsidR="00167048">
        <w:t>s</w:t>
      </w:r>
      <w:r>
        <w:t>tration</w:t>
      </w:r>
    </w:p>
    <w:p w14:paraId="0E038329" w14:textId="77777777" w:rsidR="00B512C5" w:rsidRPr="00B512C5" w:rsidRDefault="00B512C5" w:rsidP="00B512C5">
      <w:pPr>
        <w:pStyle w:val="Heading3"/>
      </w:pPr>
      <w:bookmarkStart w:id="0" w:name="_Toc486337837"/>
      <w:r w:rsidRPr="00B512C5">
        <w:t>Introduction</w:t>
      </w:r>
      <w:bookmarkEnd w:id="0"/>
      <w:r w:rsidR="00D26B62">
        <w:t xml:space="preserve"> </w:t>
      </w:r>
    </w:p>
    <w:p w14:paraId="37CB74EA" w14:textId="77777777" w:rsidR="00167048" w:rsidRDefault="00167048" w:rsidP="00167048">
      <w:pPr>
        <w:pStyle w:val="BodyText"/>
      </w:pPr>
      <w:bookmarkStart w:id="1" w:name="_Toc486337838"/>
      <w:r>
        <w:t xml:space="preserve">In this chapter, we will take you through a demonstration of transactions done in KCoVRS at the county and/or state prior to any transactions a vendor would complete.  As mentioned in the class description, there will be emphasis on the documentation needed for all types of transactions.  </w:t>
      </w:r>
    </w:p>
    <w:p w14:paraId="1351179E" w14:textId="77777777" w:rsidR="000D1D46" w:rsidRPr="000D1D46" w:rsidRDefault="00B512C5" w:rsidP="000D1D46">
      <w:pPr>
        <w:pStyle w:val="Heading3"/>
      </w:pPr>
      <w:r w:rsidRPr="00B512C5">
        <w:t xml:space="preserve">Learning </w:t>
      </w:r>
      <w:r w:rsidR="002B4FDF">
        <w:t>O</w:t>
      </w:r>
      <w:r w:rsidRPr="00B512C5">
        <w:t>bjectives</w:t>
      </w:r>
      <w:bookmarkEnd w:id="1"/>
    </w:p>
    <w:p w14:paraId="2903BD60" w14:textId="77777777" w:rsidR="00B512C5" w:rsidRPr="00FA3B3E" w:rsidRDefault="00B512C5" w:rsidP="00FA3B3E">
      <w:pPr>
        <w:pStyle w:val="BodyText"/>
      </w:pPr>
      <w:r w:rsidRPr="00FA3B3E">
        <w:t>After compl</w:t>
      </w:r>
      <w:r w:rsidR="00CB021F">
        <w:t>eting</w:t>
      </w:r>
      <w:r w:rsidRPr="00FA3B3E">
        <w:t xml:space="preserve"> this </w:t>
      </w:r>
      <w:r w:rsidR="00CB021F">
        <w:t>chapter</w:t>
      </w:r>
      <w:r w:rsidRPr="00FA3B3E">
        <w:t xml:space="preserve">, you will be </w:t>
      </w:r>
      <w:r w:rsidR="00E21CCC">
        <w:t>have learned about:</w:t>
      </w:r>
    </w:p>
    <w:p w14:paraId="0F84CF77" w14:textId="77777777" w:rsidR="006B0EFA" w:rsidRDefault="006B0EFA" w:rsidP="0049307C">
      <w:pPr>
        <w:pStyle w:val="ListBullet"/>
        <w:keepNext w:val="0"/>
        <w:keepLines w:val="0"/>
        <w:numPr>
          <w:ilvl w:val="0"/>
          <w:numId w:val="17"/>
        </w:numPr>
        <w:rPr>
          <w:rFonts w:cs="Segoe UI"/>
          <w:szCs w:val="24"/>
        </w:rPr>
      </w:pPr>
      <w:r>
        <w:rPr>
          <w:rFonts w:cs="Segoe UI"/>
          <w:szCs w:val="24"/>
        </w:rPr>
        <w:t>Required Documentation</w:t>
      </w:r>
    </w:p>
    <w:p w14:paraId="7517B58F" w14:textId="77777777" w:rsidR="00CB021F" w:rsidRDefault="003B24DE" w:rsidP="0049307C">
      <w:pPr>
        <w:pStyle w:val="ListBullet"/>
        <w:keepNext w:val="0"/>
        <w:keepLines w:val="0"/>
        <w:numPr>
          <w:ilvl w:val="0"/>
          <w:numId w:val="17"/>
        </w:numPr>
        <w:rPr>
          <w:rFonts w:cs="Segoe UI"/>
          <w:szCs w:val="24"/>
        </w:rPr>
      </w:pPr>
      <w:r>
        <w:rPr>
          <w:rFonts w:cs="Segoe UI"/>
          <w:szCs w:val="24"/>
        </w:rPr>
        <w:t>Creating</w:t>
      </w:r>
      <w:r w:rsidR="00E21CCC">
        <w:rPr>
          <w:rFonts w:cs="Segoe UI"/>
          <w:szCs w:val="24"/>
        </w:rPr>
        <w:t xml:space="preserve"> a New Customer to KCoVRS</w:t>
      </w:r>
    </w:p>
    <w:p w14:paraId="299D2B08" w14:textId="77777777" w:rsidR="00E21CCC" w:rsidRDefault="00E21CCC" w:rsidP="0049307C">
      <w:pPr>
        <w:pStyle w:val="ListBullet"/>
        <w:keepNext w:val="0"/>
        <w:keepLines w:val="0"/>
        <w:numPr>
          <w:ilvl w:val="0"/>
          <w:numId w:val="17"/>
        </w:numPr>
        <w:rPr>
          <w:rFonts w:cs="Segoe UI"/>
          <w:szCs w:val="24"/>
        </w:rPr>
      </w:pPr>
      <w:r>
        <w:rPr>
          <w:rFonts w:cs="Segoe UI"/>
          <w:szCs w:val="24"/>
        </w:rPr>
        <w:t>Add</w:t>
      </w:r>
      <w:r w:rsidR="00FB2831">
        <w:rPr>
          <w:rFonts w:cs="Segoe UI"/>
          <w:szCs w:val="24"/>
        </w:rPr>
        <w:t>ing</w:t>
      </w:r>
      <w:r>
        <w:rPr>
          <w:rFonts w:cs="Segoe UI"/>
          <w:szCs w:val="24"/>
        </w:rPr>
        <w:t xml:space="preserve"> an Account to KCoVRS</w:t>
      </w:r>
    </w:p>
    <w:p w14:paraId="0D88A3F5" w14:textId="77777777" w:rsidR="00E21CCC" w:rsidRPr="003E31D5" w:rsidRDefault="00E21CCC" w:rsidP="0049307C">
      <w:pPr>
        <w:pStyle w:val="ListBullet"/>
        <w:keepNext w:val="0"/>
        <w:keepLines w:val="0"/>
        <w:numPr>
          <w:ilvl w:val="0"/>
          <w:numId w:val="17"/>
        </w:numPr>
        <w:rPr>
          <w:rFonts w:cs="Segoe UI"/>
          <w:szCs w:val="24"/>
        </w:rPr>
      </w:pPr>
      <w:r>
        <w:rPr>
          <w:rFonts w:cs="Segoe UI"/>
          <w:szCs w:val="24"/>
        </w:rPr>
        <w:t>Add</w:t>
      </w:r>
      <w:r w:rsidR="00FB2831">
        <w:rPr>
          <w:rFonts w:cs="Segoe UI"/>
          <w:szCs w:val="24"/>
        </w:rPr>
        <w:t>ing</w:t>
      </w:r>
      <w:r>
        <w:rPr>
          <w:rFonts w:cs="Segoe UI"/>
          <w:szCs w:val="24"/>
        </w:rPr>
        <w:t xml:space="preserve"> a Fleet to an Account</w:t>
      </w:r>
    </w:p>
    <w:p w14:paraId="4E069D82" w14:textId="77777777" w:rsidR="002C38AD" w:rsidRPr="00B512C5" w:rsidRDefault="002C38AD" w:rsidP="00CB021F">
      <w:pPr>
        <w:pStyle w:val="ListBullet"/>
        <w:numPr>
          <w:ilvl w:val="0"/>
          <w:numId w:val="0"/>
        </w:numPr>
      </w:pPr>
    </w:p>
    <w:p w14:paraId="6ED56435" w14:textId="77777777" w:rsidR="00457086" w:rsidRPr="00457086" w:rsidRDefault="00B512C5" w:rsidP="006F040A">
      <w:pPr>
        <w:pStyle w:val="BodyText"/>
        <w:spacing w:after="60"/>
        <w:rPr>
          <w:highlight w:val="lightGray"/>
        </w:rPr>
      </w:pPr>
      <w:r w:rsidRPr="00DD15E0">
        <w:br w:type="page"/>
      </w:r>
      <w:bookmarkStart w:id="2" w:name="O_56138_5"/>
      <w:bookmarkStart w:id="3" w:name="O_55861"/>
      <w:bookmarkEnd w:id="2"/>
      <w:bookmarkEnd w:id="3"/>
    </w:p>
    <w:p w14:paraId="0B72393F" w14:textId="77777777" w:rsidR="00204F60" w:rsidRDefault="00204F60" w:rsidP="00204F60">
      <w:pPr>
        <w:pStyle w:val="BodyText"/>
        <w:spacing w:after="60"/>
      </w:pPr>
      <w:r w:rsidRPr="002100FF">
        <w:lastRenderedPageBreak/>
        <w:t>The title work may be done after the registration work, if being done by a vendor.</w:t>
      </w:r>
      <w:r>
        <w:t xml:space="preserve">  </w:t>
      </w:r>
    </w:p>
    <w:p w14:paraId="380AE042" w14:textId="77777777" w:rsidR="004A792C" w:rsidRPr="0079249B" w:rsidRDefault="004A792C" w:rsidP="002A58D5">
      <w:pPr>
        <w:pStyle w:val="Heading3"/>
      </w:pPr>
      <w:r w:rsidRPr="003C3F63">
        <w:rPr>
          <w:vanish/>
        </w:rPr>
        <w:t xml:space="preserve">Lab 1-1 Instructor </w:t>
      </w:r>
    </w:p>
    <w:p w14:paraId="144A0A90" w14:textId="77777777" w:rsidR="00FE6701" w:rsidRDefault="00FE6701" w:rsidP="006056EB">
      <w:pPr>
        <w:pStyle w:val="BodyText"/>
        <w:keepNext w:val="0"/>
        <w:keepLines w:val="0"/>
        <w:widowControl w:val="0"/>
        <w:spacing w:after="0"/>
        <w:rPr>
          <w:b/>
          <w:vanish/>
          <w:szCs w:val="24"/>
        </w:rPr>
      </w:pPr>
      <w:bookmarkStart w:id="4" w:name="O_55867"/>
      <w:bookmarkEnd w:id="4"/>
      <w:r>
        <w:rPr>
          <w:b/>
          <w:vanish/>
          <w:szCs w:val="24"/>
        </w:rPr>
        <w:t xml:space="preserve">Go through lab with students using the steps, when the lab is </w:t>
      </w:r>
      <w:r w:rsidRPr="00EC7E5C">
        <w:rPr>
          <w:b/>
          <w:vanish/>
          <w:szCs w:val="24"/>
          <w:u w:val="thick"/>
        </w:rPr>
        <w:t>complete</w:t>
      </w:r>
      <w:r>
        <w:rPr>
          <w:b/>
          <w:vanish/>
          <w:szCs w:val="24"/>
        </w:rPr>
        <w:t xml:space="preserve"> read the following paragraph:</w:t>
      </w:r>
    </w:p>
    <w:p w14:paraId="7783EDD5" w14:textId="77777777" w:rsidR="00307AC0" w:rsidRDefault="00307AC0" w:rsidP="006056EB">
      <w:pPr>
        <w:pStyle w:val="BodyText"/>
        <w:keepNext w:val="0"/>
        <w:keepLines w:val="0"/>
        <w:widowControl w:val="0"/>
        <w:spacing w:after="0"/>
        <w:rPr>
          <w:b/>
          <w:vanish/>
          <w:szCs w:val="24"/>
        </w:rPr>
      </w:pPr>
    </w:p>
    <w:p w14:paraId="1B47F513" w14:textId="77777777" w:rsidR="00307AC0" w:rsidRPr="00307AC0" w:rsidRDefault="00307AC0" w:rsidP="006056EB">
      <w:pPr>
        <w:pStyle w:val="BodyText"/>
        <w:keepNext w:val="0"/>
        <w:keepLines w:val="0"/>
        <w:widowControl w:val="0"/>
        <w:spacing w:after="0"/>
        <w:rPr>
          <w:vanish/>
          <w:color w:val="FF0000"/>
          <w:szCs w:val="24"/>
        </w:rPr>
      </w:pPr>
      <w:r w:rsidRPr="00307AC0">
        <w:rPr>
          <w:vanish/>
          <w:color w:val="FF0000"/>
          <w:szCs w:val="24"/>
        </w:rPr>
        <w:t xml:space="preserve">Title only step 7: If the message VIN is invalid displays, instruct the students to click ignore, we made up </w:t>
      </w:r>
      <w:r>
        <w:rPr>
          <w:vanish/>
          <w:color w:val="FF0000"/>
          <w:szCs w:val="24"/>
        </w:rPr>
        <w:t xml:space="preserve">the </w:t>
      </w:r>
      <w:r w:rsidRPr="00307AC0">
        <w:rPr>
          <w:vanish/>
          <w:color w:val="FF0000"/>
          <w:szCs w:val="24"/>
        </w:rPr>
        <w:t xml:space="preserve">VIN’s </w:t>
      </w:r>
      <w:r>
        <w:rPr>
          <w:vanish/>
          <w:color w:val="FF0000"/>
          <w:szCs w:val="24"/>
        </w:rPr>
        <w:t>for</w:t>
      </w:r>
      <w:r w:rsidRPr="00307AC0">
        <w:rPr>
          <w:vanish/>
          <w:color w:val="FF0000"/>
          <w:szCs w:val="24"/>
        </w:rPr>
        <w:t xml:space="preserve"> training. </w:t>
      </w:r>
    </w:p>
    <w:p w14:paraId="32919493" w14:textId="77777777" w:rsidR="00F943C6" w:rsidRDefault="00F943C6" w:rsidP="00ED64BC">
      <w:pPr>
        <w:keepNext w:val="0"/>
        <w:keepLines w:val="0"/>
        <w:widowControl w:val="0"/>
        <w:rPr>
          <w:rFonts w:ascii="Segoe UI" w:hAnsi="Segoe UI" w:cs="Segoe UI"/>
          <w:vanish/>
          <w:sz w:val="24"/>
          <w:szCs w:val="24"/>
        </w:rPr>
      </w:pPr>
    </w:p>
    <w:p w14:paraId="15FD877F" w14:textId="77777777" w:rsidR="00F943C6" w:rsidRPr="003C3F63" w:rsidRDefault="00F943C6" w:rsidP="00ED64BC">
      <w:pPr>
        <w:keepNext w:val="0"/>
        <w:keepLines w:val="0"/>
        <w:widowControl w:val="0"/>
        <w:rPr>
          <w:rFonts w:ascii="Segoe UI" w:hAnsi="Segoe UI" w:cs="Segoe UI"/>
          <w:vanish/>
          <w:sz w:val="24"/>
          <w:szCs w:val="24"/>
        </w:rPr>
      </w:pPr>
      <w:r>
        <w:rPr>
          <w:rFonts w:ascii="Segoe UI" w:hAnsi="Segoe UI" w:cs="Segoe UI"/>
          <w:vanish/>
          <w:sz w:val="24"/>
          <w:szCs w:val="24"/>
        </w:rPr>
        <w:t xml:space="preserve">We are now finished with the Title Only transaction, </w:t>
      </w:r>
      <w:r w:rsidR="00691F7E">
        <w:rPr>
          <w:rFonts w:ascii="Segoe UI" w:hAnsi="Segoe UI" w:cs="Segoe UI"/>
          <w:vanish/>
          <w:sz w:val="24"/>
          <w:szCs w:val="24"/>
        </w:rPr>
        <w:t xml:space="preserve">in class </w:t>
      </w:r>
      <w:r>
        <w:rPr>
          <w:rFonts w:ascii="Segoe UI" w:hAnsi="Segoe UI" w:cs="Segoe UI"/>
          <w:vanish/>
          <w:sz w:val="24"/>
          <w:szCs w:val="24"/>
        </w:rPr>
        <w:t xml:space="preserve">we will not create a title only for any of the </w:t>
      </w:r>
      <w:r w:rsidR="00EC7E5C">
        <w:rPr>
          <w:rFonts w:ascii="Segoe UI" w:hAnsi="Segoe UI" w:cs="Segoe UI"/>
          <w:vanish/>
          <w:sz w:val="24"/>
          <w:szCs w:val="24"/>
        </w:rPr>
        <w:t>remaining</w:t>
      </w:r>
      <w:r w:rsidR="00691F7E">
        <w:rPr>
          <w:rFonts w:ascii="Segoe UI" w:hAnsi="Segoe UI" w:cs="Segoe UI"/>
          <w:vanish/>
          <w:sz w:val="24"/>
          <w:szCs w:val="24"/>
        </w:rPr>
        <w:t xml:space="preserve"> labs, just keep in mind that you will need to </w:t>
      </w:r>
      <w:r w:rsidR="00FE6701">
        <w:rPr>
          <w:rFonts w:ascii="Segoe UI" w:hAnsi="Segoe UI" w:cs="Segoe UI"/>
          <w:vanish/>
          <w:sz w:val="24"/>
          <w:szCs w:val="24"/>
        </w:rPr>
        <w:t xml:space="preserve">check safersys and </w:t>
      </w:r>
      <w:r w:rsidR="00691F7E">
        <w:rPr>
          <w:rFonts w:ascii="Segoe UI" w:hAnsi="Segoe UI" w:cs="Segoe UI"/>
          <w:vanish/>
          <w:sz w:val="24"/>
          <w:szCs w:val="24"/>
        </w:rPr>
        <w:t xml:space="preserve">create a title only in MOVRS for EVERY newly purchased or newly registered vehicle in KCoVRS. </w:t>
      </w:r>
    </w:p>
    <w:p w14:paraId="3A43E08A" w14:textId="77777777" w:rsidR="008A30B1" w:rsidRDefault="008A30B1" w:rsidP="00ED64BC">
      <w:pPr>
        <w:keepNext w:val="0"/>
        <w:keepLines w:val="0"/>
        <w:widowControl w:val="0"/>
        <w:rPr>
          <w:rFonts w:ascii="Segoe UI" w:hAnsi="Segoe UI" w:cs="Segoe UI"/>
          <w:sz w:val="24"/>
          <w:szCs w:val="24"/>
        </w:rPr>
      </w:pPr>
    </w:p>
    <w:p w14:paraId="5909D9F6" w14:textId="77777777" w:rsidR="008A30B1" w:rsidRPr="008A30B1" w:rsidRDefault="008A30B1" w:rsidP="00324056">
      <w:pPr>
        <w:keepNext w:val="0"/>
        <w:keepLines w:val="0"/>
        <w:widowControl w:val="0"/>
        <w:rPr>
          <w:rFonts w:ascii="Segoe UI" w:hAnsi="Segoe UI" w:cs="Segoe UI"/>
          <w:b/>
          <w:vanish/>
          <w:sz w:val="24"/>
          <w:szCs w:val="24"/>
        </w:rPr>
      </w:pPr>
    </w:p>
    <w:p w14:paraId="69FB8550" w14:textId="77777777" w:rsidR="007C67B7" w:rsidRDefault="007C67B7" w:rsidP="00204F60">
      <w:pPr>
        <w:pStyle w:val="ListNumber"/>
        <w:numPr>
          <w:ilvl w:val="0"/>
          <w:numId w:val="0"/>
        </w:numPr>
        <w:ind w:left="1440" w:hanging="360"/>
        <w:rPr>
          <w:rFonts w:cs="Segoe UI"/>
          <w:vanish/>
          <w:szCs w:val="24"/>
        </w:rPr>
      </w:pPr>
      <w:bookmarkStart w:id="5" w:name="O_55871"/>
      <w:bookmarkEnd w:id="5"/>
    </w:p>
    <w:p w14:paraId="71362AD2" w14:textId="77777777" w:rsidR="00403EEC" w:rsidRDefault="00403EEC" w:rsidP="004B2073">
      <w:pPr>
        <w:pStyle w:val="BodyText"/>
        <w:keepNext w:val="0"/>
        <w:keepLines w:val="0"/>
        <w:widowControl w:val="0"/>
        <w:spacing w:before="0" w:after="0"/>
        <w:rPr>
          <w:vanish/>
        </w:rPr>
      </w:pPr>
    </w:p>
    <w:p w14:paraId="4615B58C" w14:textId="77777777" w:rsidR="00D75E9B" w:rsidRPr="00972ADD" w:rsidRDefault="00F943C6" w:rsidP="004B2073">
      <w:pPr>
        <w:pStyle w:val="BodyText"/>
        <w:keepNext w:val="0"/>
        <w:keepLines w:val="0"/>
        <w:widowControl w:val="0"/>
        <w:spacing w:before="0" w:after="0"/>
        <w:rPr>
          <w:vanish/>
        </w:rPr>
      </w:pPr>
      <w:r w:rsidRPr="00972ADD">
        <w:rPr>
          <w:vanish/>
        </w:rPr>
        <w:t>We are now</w:t>
      </w:r>
      <w:r w:rsidR="00744332" w:rsidRPr="00972ADD">
        <w:rPr>
          <w:vanish/>
        </w:rPr>
        <w:t xml:space="preserve"> ready to sign in to the KCoVRS system</w:t>
      </w:r>
      <w:r w:rsidR="00403EEC">
        <w:rPr>
          <w:vanish/>
        </w:rPr>
        <w:t>, follow steps 1 and 2, and then we will skip to lab 5-1 to open the office. Once the offic</w:t>
      </w:r>
      <w:r w:rsidR="00F450D5">
        <w:rPr>
          <w:vanish/>
        </w:rPr>
        <w:t>e is opened, we will continue with</w:t>
      </w:r>
      <w:r w:rsidR="00403EEC">
        <w:rPr>
          <w:vanish/>
        </w:rPr>
        <w:t xml:space="preserve"> step </w:t>
      </w:r>
      <w:r w:rsidR="00933262">
        <w:rPr>
          <w:vanish/>
        </w:rPr>
        <w:t>4</w:t>
      </w:r>
      <w:r w:rsidR="00403EEC">
        <w:rPr>
          <w:vanish/>
        </w:rPr>
        <w:t xml:space="preserve"> to open our cash drawers.</w:t>
      </w:r>
    </w:p>
    <w:p w14:paraId="49E28E0E" w14:textId="77777777" w:rsidR="00883F1D" w:rsidRPr="00DD1505" w:rsidRDefault="005C01DA" w:rsidP="00DD1505">
      <w:pPr>
        <w:pStyle w:val="Heading2"/>
        <w:keepNext w:val="0"/>
        <w:keepLines w:val="0"/>
        <w:pageBreakBefore/>
        <w:widowControl w:val="0"/>
        <w:ind w:right="29"/>
      </w:pPr>
      <w:r w:rsidRPr="00B512C5">
        <w:lastRenderedPageBreak/>
        <w:t>Lab</w:t>
      </w:r>
      <w:r w:rsidR="00EB186B">
        <w:t xml:space="preserve"> 1</w:t>
      </w:r>
      <w:r w:rsidRPr="00B512C5">
        <w:t>-</w:t>
      </w:r>
      <w:r w:rsidR="00EB186B">
        <w:t>1</w:t>
      </w:r>
      <w:r w:rsidRPr="00B512C5">
        <w:t xml:space="preserve">: </w:t>
      </w:r>
      <w:r w:rsidR="00EB186B">
        <w:t>Adding a New Customer to KCoVRS</w:t>
      </w:r>
      <w:r w:rsidR="00883F1D">
        <w:rPr>
          <w:rFonts w:cs="Segoe UI"/>
          <w:sz w:val="24"/>
          <w:szCs w:val="24"/>
        </w:rPr>
        <w:t xml:space="preserve"> </w:t>
      </w:r>
    </w:p>
    <w:p w14:paraId="137092E5" w14:textId="77777777" w:rsidR="00883F1D" w:rsidRDefault="00883F1D" w:rsidP="00EB186B">
      <w:pPr>
        <w:pStyle w:val="MarginNote"/>
        <w:keepNext w:val="0"/>
        <w:keepLines w:val="0"/>
        <w:framePr w:w="0" w:hSpace="0" w:vSpace="0" w:wrap="auto" w:vAnchor="margin" w:hAnchor="text" w:xAlign="left" w:yAlign="inline"/>
        <w:spacing w:before="0"/>
        <w:rPr>
          <w:rFonts w:ascii="Segoe UI" w:hAnsi="Segoe UI" w:cs="Segoe UI"/>
          <w:sz w:val="24"/>
          <w:szCs w:val="24"/>
        </w:rPr>
      </w:pPr>
      <w:r>
        <w:rPr>
          <w:rFonts w:ascii="Segoe UI" w:hAnsi="Segoe UI" w:cs="Segoe UI"/>
          <w:sz w:val="24"/>
          <w:szCs w:val="24"/>
        </w:rPr>
        <w:t xml:space="preserve">Before </w:t>
      </w:r>
      <w:r w:rsidR="00DD1505">
        <w:rPr>
          <w:rFonts w:ascii="Segoe UI" w:hAnsi="Segoe UI" w:cs="Segoe UI"/>
          <w:sz w:val="24"/>
          <w:szCs w:val="24"/>
        </w:rPr>
        <w:t xml:space="preserve">your business can be set up in KCoVRS, they must have an active DOT#, an </w:t>
      </w:r>
      <w:r>
        <w:rPr>
          <w:rFonts w:ascii="Segoe UI" w:hAnsi="Segoe UI" w:cs="Segoe UI"/>
          <w:sz w:val="24"/>
          <w:szCs w:val="24"/>
        </w:rPr>
        <w:t>FEIN Assignment letter</w:t>
      </w:r>
      <w:r w:rsidR="00BF0D09">
        <w:rPr>
          <w:rFonts w:ascii="Segoe UI" w:hAnsi="Segoe UI" w:cs="Segoe UI"/>
          <w:sz w:val="24"/>
          <w:szCs w:val="24"/>
        </w:rPr>
        <w:t xml:space="preserve">, Articles of Incorporation from the Secretary of State </w:t>
      </w:r>
      <w:r>
        <w:rPr>
          <w:rFonts w:ascii="Segoe UI" w:hAnsi="Segoe UI" w:cs="Segoe UI"/>
          <w:sz w:val="24"/>
          <w:szCs w:val="24"/>
        </w:rPr>
        <w:t xml:space="preserve"> and 3 proofs of residency </w:t>
      </w:r>
      <w:r w:rsidR="00DD1505">
        <w:rPr>
          <w:rFonts w:ascii="Segoe UI" w:hAnsi="Segoe UI" w:cs="Segoe UI"/>
          <w:sz w:val="24"/>
          <w:szCs w:val="24"/>
        </w:rPr>
        <w:t>that</w:t>
      </w:r>
      <w:r>
        <w:rPr>
          <w:rFonts w:ascii="Segoe UI" w:hAnsi="Segoe UI" w:cs="Segoe UI"/>
          <w:sz w:val="24"/>
          <w:szCs w:val="24"/>
        </w:rPr>
        <w:t xml:space="preserve"> are consistent throughout the rest of their documentation. </w:t>
      </w:r>
    </w:p>
    <w:p w14:paraId="60C00C91" w14:textId="77777777" w:rsidR="006D7766" w:rsidRDefault="006D7766" w:rsidP="00EB186B">
      <w:pPr>
        <w:pStyle w:val="MarginNote"/>
        <w:keepNext w:val="0"/>
        <w:keepLines w:val="0"/>
        <w:framePr w:w="0" w:hSpace="0" w:vSpace="0" w:wrap="auto" w:vAnchor="margin" w:hAnchor="text" w:xAlign="left" w:yAlign="inline"/>
        <w:spacing w:before="0"/>
        <w:rPr>
          <w:rFonts w:ascii="Segoe UI" w:hAnsi="Segoe UI" w:cs="Segoe UI"/>
          <w:sz w:val="24"/>
          <w:szCs w:val="24"/>
        </w:rPr>
      </w:pPr>
      <w:r>
        <w:rPr>
          <w:rFonts w:ascii="Segoe UI" w:hAnsi="Segoe UI"/>
          <w:sz w:val="24"/>
        </w:rPr>
        <w:t>A Registrant Only is an individual who owns their vehicle and pays for the registration, but is using another company’s DOT number, IFTA, FEIN, etc.  The individual has been granted the authority to use this information and a safety agreement is in place between the two parties.</w:t>
      </w:r>
    </w:p>
    <w:p w14:paraId="42AF0B6A" w14:textId="77777777" w:rsidR="00167048" w:rsidRPr="002A7CD6" w:rsidRDefault="00167048" w:rsidP="00EB186B">
      <w:pPr>
        <w:pStyle w:val="MarginNote"/>
        <w:keepNext w:val="0"/>
        <w:keepLines w:val="0"/>
        <w:framePr w:w="0" w:hSpace="0" w:vSpace="0" w:wrap="auto" w:vAnchor="margin" w:hAnchor="text" w:xAlign="left" w:yAlign="inline"/>
        <w:spacing w:before="0"/>
        <w:rPr>
          <w:rFonts w:ascii="Segoe UI" w:hAnsi="Segoe UI" w:cs="Segoe UI"/>
          <w:sz w:val="24"/>
          <w:szCs w:val="24"/>
        </w:rPr>
      </w:pPr>
      <w:r w:rsidRPr="002A7CD6">
        <w:rPr>
          <w:rFonts w:ascii="Segoe UI" w:hAnsi="Segoe UI" w:cs="Segoe UI"/>
          <w:sz w:val="24"/>
          <w:szCs w:val="24"/>
        </w:rPr>
        <w:t>Documentation:</w:t>
      </w:r>
    </w:p>
    <w:p w14:paraId="5055BB32" w14:textId="77777777" w:rsidR="00646AEF" w:rsidRDefault="00646AEF" w:rsidP="00646AEF">
      <w:pPr>
        <w:pStyle w:val="MarginNote"/>
        <w:keepNext w:val="0"/>
        <w:keepLines w:val="0"/>
        <w:framePr w:w="0" w:hSpace="0" w:vSpace="0" w:wrap="auto" w:vAnchor="margin" w:hAnchor="text" w:xAlign="left" w:yAlign="inline"/>
        <w:numPr>
          <w:ilvl w:val="0"/>
          <w:numId w:val="21"/>
        </w:numPr>
        <w:spacing w:before="0"/>
        <w:rPr>
          <w:rFonts w:ascii="Segoe UI" w:hAnsi="Segoe UI" w:cs="Segoe UI"/>
          <w:sz w:val="24"/>
          <w:szCs w:val="24"/>
        </w:rPr>
      </w:pPr>
      <w:r>
        <w:rPr>
          <w:rFonts w:ascii="Segoe UI" w:hAnsi="Segoe UI" w:cs="Segoe UI"/>
          <w:sz w:val="24"/>
          <w:szCs w:val="24"/>
        </w:rPr>
        <w:t>FEIN Assignment Lett</w:t>
      </w:r>
      <w:r w:rsidR="00BD4EF4">
        <w:rPr>
          <w:rFonts w:ascii="Segoe UI" w:hAnsi="Segoe UI" w:cs="Segoe UI"/>
          <w:sz w:val="24"/>
          <w:szCs w:val="24"/>
        </w:rPr>
        <w:t>er</w:t>
      </w:r>
    </w:p>
    <w:p w14:paraId="03FB5744" w14:textId="77777777" w:rsidR="00646AEF" w:rsidRDefault="00646AEF" w:rsidP="00646AEF">
      <w:pPr>
        <w:pStyle w:val="MarginNote"/>
        <w:keepNext w:val="0"/>
        <w:keepLines w:val="0"/>
        <w:framePr w:w="0" w:hSpace="0" w:vSpace="0" w:wrap="auto" w:vAnchor="margin" w:hAnchor="text" w:xAlign="left" w:yAlign="inline"/>
        <w:numPr>
          <w:ilvl w:val="0"/>
          <w:numId w:val="21"/>
        </w:numPr>
        <w:spacing w:before="0"/>
        <w:rPr>
          <w:rFonts w:ascii="Segoe UI" w:hAnsi="Segoe UI" w:cs="Segoe UI"/>
          <w:sz w:val="24"/>
          <w:szCs w:val="24"/>
        </w:rPr>
      </w:pPr>
      <w:r>
        <w:rPr>
          <w:rFonts w:ascii="Segoe UI" w:hAnsi="Segoe UI" w:cs="Segoe UI"/>
          <w:sz w:val="24"/>
          <w:szCs w:val="24"/>
        </w:rPr>
        <w:t xml:space="preserve">USDOT Number </w:t>
      </w:r>
    </w:p>
    <w:p w14:paraId="5C4F86F8" w14:textId="77777777" w:rsidR="00646AEF" w:rsidRDefault="00646AEF" w:rsidP="00646AEF">
      <w:pPr>
        <w:pStyle w:val="MarginNote"/>
        <w:keepNext w:val="0"/>
        <w:keepLines w:val="0"/>
        <w:framePr w:w="0" w:hSpace="0" w:vSpace="0" w:wrap="auto" w:vAnchor="margin" w:hAnchor="text" w:xAlign="left" w:yAlign="inline"/>
        <w:numPr>
          <w:ilvl w:val="0"/>
          <w:numId w:val="21"/>
        </w:numPr>
        <w:spacing w:before="0"/>
        <w:rPr>
          <w:rFonts w:ascii="Segoe UI" w:hAnsi="Segoe UI" w:cs="Segoe UI"/>
          <w:sz w:val="24"/>
          <w:szCs w:val="24"/>
        </w:rPr>
      </w:pPr>
      <w:r>
        <w:rPr>
          <w:rFonts w:ascii="Segoe UI" w:hAnsi="Segoe UI" w:cs="Segoe UI"/>
          <w:sz w:val="24"/>
          <w:szCs w:val="24"/>
        </w:rPr>
        <w:t>Articles of Incorporation</w:t>
      </w:r>
    </w:p>
    <w:p w14:paraId="71F9CBEE" w14:textId="77777777" w:rsidR="00646AEF" w:rsidRDefault="00646AEF" w:rsidP="00646AEF">
      <w:pPr>
        <w:pStyle w:val="MarginNote"/>
        <w:keepNext w:val="0"/>
        <w:keepLines w:val="0"/>
        <w:framePr w:w="0" w:hSpace="0" w:vSpace="0" w:wrap="auto" w:vAnchor="margin" w:hAnchor="text" w:xAlign="left" w:yAlign="inline"/>
        <w:numPr>
          <w:ilvl w:val="0"/>
          <w:numId w:val="21"/>
        </w:numPr>
        <w:spacing w:before="0"/>
        <w:rPr>
          <w:rFonts w:ascii="Segoe UI" w:hAnsi="Segoe UI" w:cs="Segoe UI"/>
          <w:sz w:val="24"/>
          <w:szCs w:val="24"/>
        </w:rPr>
      </w:pPr>
      <w:r>
        <w:rPr>
          <w:rFonts w:ascii="Segoe UI" w:hAnsi="Segoe UI" w:cs="Segoe UI"/>
          <w:sz w:val="24"/>
          <w:szCs w:val="24"/>
        </w:rPr>
        <w:t xml:space="preserve">3 Proofs of Residency </w:t>
      </w:r>
    </w:p>
    <w:p w14:paraId="1711629F" w14:textId="77777777" w:rsidR="006D7766" w:rsidRDefault="006D7766" w:rsidP="00646AEF">
      <w:pPr>
        <w:pStyle w:val="MarginNote"/>
        <w:keepNext w:val="0"/>
        <w:keepLines w:val="0"/>
        <w:framePr w:w="0" w:hSpace="0" w:vSpace="0" w:wrap="auto" w:vAnchor="margin" w:hAnchor="text" w:xAlign="left" w:yAlign="inline"/>
        <w:numPr>
          <w:ilvl w:val="0"/>
          <w:numId w:val="21"/>
        </w:numPr>
        <w:spacing w:before="0"/>
        <w:rPr>
          <w:rFonts w:ascii="Segoe UI" w:hAnsi="Segoe UI" w:cs="Segoe UI"/>
          <w:sz w:val="24"/>
          <w:szCs w:val="24"/>
        </w:rPr>
      </w:pPr>
      <w:r>
        <w:rPr>
          <w:rFonts w:ascii="Segoe UI" w:hAnsi="Segoe UI" w:cs="Segoe UI"/>
          <w:sz w:val="24"/>
          <w:szCs w:val="24"/>
        </w:rPr>
        <w:t>Lease Agreement – Registrant Only</w:t>
      </w:r>
    </w:p>
    <w:p w14:paraId="11013CAA" w14:textId="77777777" w:rsidR="006D7766" w:rsidRDefault="006D7766" w:rsidP="00646AEF">
      <w:pPr>
        <w:pStyle w:val="MarginNote"/>
        <w:keepNext w:val="0"/>
        <w:keepLines w:val="0"/>
        <w:framePr w:w="0" w:hSpace="0" w:vSpace="0" w:wrap="auto" w:vAnchor="margin" w:hAnchor="text" w:xAlign="left" w:yAlign="inline"/>
        <w:numPr>
          <w:ilvl w:val="0"/>
          <w:numId w:val="21"/>
        </w:numPr>
        <w:spacing w:before="0"/>
        <w:rPr>
          <w:rFonts w:ascii="Segoe UI" w:hAnsi="Segoe UI" w:cs="Segoe UI"/>
          <w:sz w:val="24"/>
          <w:szCs w:val="24"/>
        </w:rPr>
      </w:pPr>
      <w:r>
        <w:rPr>
          <w:rFonts w:ascii="Segoe UI" w:hAnsi="Segoe UI" w:cs="Segoe UI"/>
          <w:sz w:val="24"/>
          <w:szCs w:val="24"/>
        </w:rPr>
        <w:t>Non-Motor Carrier Safety Declaration – Registrant Only</w:t>
      </w:r>
    </w:p>
    <w:p w14:paraId="7781037F" w14:textId="77777777" w:rsidR="00E469A2" w:rsidRDefault="00E469A2" w:rsidP="00324056">
      <w:pPr>
        <w:pStyle w:val="ListNumber"/>
        <w:numPr>
          <w:ilvl w:val="0"/>
          <w:numId w:val="16"/>
        </w:numPr>
        <w:ind w:left="520" w:hanging="520"/>
      </w:pPr>
      <w:r>
        <w:t xml:space="preserve">Check the status of the customer’s DOT number at </w:t>
      </w:r>
      <w:r>
        <w:tab/>
      </w:r>
    </w:p>
    <w:p w14:paraId="2B7012C1" w14:textId="77777777" w:rsidR="00E469A2" w:rsidRPr="00E469A2" w:rsidRDefault="00E469A2" w:rsidP="00E469A2">
      <w:pPr>
        <w:pStyle w:val="ListNumber"/>
        <w:numPr>
          <w:ilvl w:val="0"/>
          <w:numId w:val="0"/>
        </w:numPr>
        <w:ind w:left="540"/>
      </w:pPr>
      <w:r w:rsidRPr="00E469A2">
        <w:rPr>
          <w:b/>
        </w:rPr>
        <w:t>FMCSA Website</w:t>
      </w:r>
      <w:r>
        <w:t xml:space="preserve">: </w:t>
      </w:r>
      <w:hyperlink r:id="rId8" w:history="1">
        <w:r w:rsidRPr="00866F27">
          <w:rPr>
            <w:rStyle w:val="Hyperlink"/>
          </w:rPr>
          <w:t>https://safer.fmcsa.dot.gov/CompanySnapshot.aspx</w:t>
        </w:r>
      </w:hyperlink>
      <w:r>
        <w:tab/>
      </w:r>
    </w:p>
    <w:p w14:paraId="058C3415" w14:textId="77777777" w:rsidR="00EB186B" w:rsidRDefault="00EB186B" w:rsidP="0049307C">
      <w:pPr>
        <w:pStyle w:val="ListNumber"/>
        <w:numPr>
          <w:ilvl w:val="0"/>
          <w:numId w:val="16"/>
        </w:numPr>
        <w:ind w:hanging="520"/>
      </w:pPr>
      <w:r>
        <w:rPr>
          <w:rFonts w:cs="Segoe UI"/>
          <w:szCs w:val="24"/>
        </w:rPr>
        <w:t>Click</w:t>
      </w:r>
      <w:r w:rsidRPr="005A1981">
        <w:rPr>
          <w:rFonts w:cs="Segoe UI"/>
          <w:szCs w:val="24"/>
        </w:rPr>
        <w:t xml:space="preserve"> the </w:t>
      </w:r>
      <w:r w:rsidRPr="005A1981">
        <w:rPr>
          <w:rFonts w:cs="Segoe UI"/>
          <w:b/>
          <w:bCs/>
          <w:szCs w:val="24"/>
        </w:rPr>
        <w:t>Customer</w:t>
      </w:r>
      <w:r w:rsidRPr="005A1981">
        <w:rPr>
          <w:rFonts w:cs="Segoe UI"/>
          <w:szCs w:val="24"/>
        </w:rPr>
        <w:t xml:space="preserve"> menu, </w:t>
      </w:r>
      <w:r>
        <w:rPr>
          <w:rFonts w:cs="Segoe UI"/>
          <w:szCs w:val="24"/>
        </w:rPr>
        <w:t>and then select</w:t>
      </w:r>
      <w:r w:rsidRPr="005A1981">
        <w:rPr>
          <w:rFonts w:cs="Segoe UI"/>
          <w:szCs w:val="24"/>
        </w:rPr>
        <w:t xml:space="preserve"> </w:t>
      </w:r>
      <w:r w:rsidRPr="005A1981">
        <w:rPr>
          <w:rFonts w:cs="Segoe UI"/>
          <w:b/>
          <w:bCs/>
          <w:szCs w:val="24"/>
        </w:rPr>
        <w:t>New Customer</w:t>
      </w:r>
      <w:r>
        <w:t>.</w:t>
      </w:r>
    </w:p>
    <w:p w14:paraId="6EB6C56B" w14:textId="77777777" w:rsidR="00EB186B" w:rsidRDefault="00EB186B" w:rsidP="00EB186B">
      <w:pPr>
        <w:pStyle w:val="ListNumber"/>
        <w:numPr>
          <w:ilvl w:val="0"/>
          <w:numId w:val="0"/>
        </w:numPr>
        <w:spacing w:before="0"/>
        <w:ind w:left="518"/>
      </w:pPr>
      <w:r>
        <w:t xml:space="preserve">The </w:t>
      </w:r>
      <w:r w:rsidR="00BE0FE6">
        <w:rPr>
          <w:b/>
        </w:rPr>
        <w:t>Customer – New Customer</w:t>
      </w:r>
      <w:r>
        <w:t xml:space="preserve"> window displays.</w:t>
      </w:r>
    </w:p>
    <w:p w14:paraId="74C0981F" w14:textId="77777777" w:rsidR="00EB186B" w:rsidRPr="0096348D" w:rsidRDefault="00EB186B" w:rsidP="0049307C">
      <w:pPr>
        <w:pStyle w:val="ListNumber"/>
        <w:numPr>
          <w:ilvl w:val="0"/>
          <w:numId w:val="16"/>
        </w:numPr>
        <w:ind w:hanging="520"/>
        <w:rPr>
          <w:szCs w:val="24"/>
        </w:rPr>
      </w:pPr>
      <w:r w:rsidRPr="005A1981">
        <w:rPr>
          <w:rFonts w:cs="Segoe UI"/>
          <w:szCs w:val="24"/>
        </w:rPr>
        <w:t xml:space="preserve">Type the Tax Identification Number in the </w:t>
      </w:r>
      <w:r w:rsidRPr="005A1981">
        <w:rPr>
          <w:rFonts w:cs="Segoe UI"/>
          <w:b/>
          <w:bCs/>
          <w:szCs w:val="24"/>
        </w:rPr>
        <w:t>TIN</w:t>
      </w:r>
      <w:r w:rsidRPr="005A1981">
        <w:rPr>
          <w:rFonts w:cs="Segoe UI"/>
          <w:b/>
          <w:szCs w:val="24"/>
        </w:rPr>
        <w:t>:</w:t>
      </w:r>
      <w:r w:rsidRPr="005A1981">
        <w:rPr>
          <w:rFonts w:cs="Segoe UI"/>
          <w:szCs w:val="24"/>
        </w:rPr>
        <w:t xml:space="preserve"> field</w:t>
      </w:r>
      <w:r w:rsidRPr="00547FDE">
        <w:t>.</w:t>
      </w:r>
      <w:r>
        <w:br/>
      </w:r>
      <w:r w:rsidRPr="0096348D">
        <w:rPr>
          <w:b/>
          <w:szCs w:val="24"/>
        </w:rPr>
        <w:t>Note:</w:t>
      </w:r>
      <w:r w:rsidRPr="0096348D">
        <w:rPr>
          <w:szCs w:val="24"/>
        </w:rPr>
        <w:t xml:space="preserve"> </w:t>
      </w:r>
      <w:r w:rsidRPr="0096348D">
        <w:rPr>
          <w:rFonts w:cs="Segoe UI"/>
          <w:szCs w:val="24"/>
        </w:rPr>
        <w:t>The TIN must be 9 digits, lead with zeros, if needed.</w:t>
      </w:r>
    </w:p>
    <w:p w14:paraId="1B98E004" w14:textId="77777777" w:rsidR="00EB186B" w:rsidRPr="006F040A" w:rsidRDefault="00EB186B" w:rsidP="00792FC3">
      <w:pPr>
        <w:pStyle w:val="ListNumber"/>
        <w:numPr>
          <w:ilvl w:val="0"/>
          <w:numId w:val="16"/>
        </w:numPr>
        <w:ind w:hanging="520"/>
      </w:pPr>
      <w:r w:rsidRPr="000802BC">
        <w:rPr>
          <w:rFonts w:cs="Segoe UI"/>
          <w:szCs w:val="24"/>
        </w:rPr>
        <w:t xml:space="preserve">Type the DOT in the </w:t>
      </w:r>
      <w:r w:rsidRPr="000802BC">
        <w:rPr>
          <w:rFonts w:cs="Segoe UI"/>
          <w:b/>
          <w:bCs/>
          <w:szCs w:val="24"/>
        </w:rPr>
        <w:t>USDOT No:</w:t>
      </w:r>
      <w:r w:rsidRPr="000802BC">
        <w:rPr>
          <w:rFonts w:cs="Segoe UI"/>
          <w:szCs w:val="24"/>
        </w:rPr>
        <w:t xml:space="preserve"> field if the customer is a carrier.</w:t>
      </w:r>
      <w:bookmarkStart w:id="6" w:name="_Hlk507665015"/>
      <w:r w:rsidR="00E469A2">
        <w:rPr>
          <w:rFonts w:cs="Segoe UI"/>
          <w:szCs w:val="24"/>
        </w:rPr>
        <w:br/>
      </w:r>
      <w:r w:rsidRPr="00E469A2">
        <w:rPr>
          <w:rFonts w:cs="Segoe UI"/>
          <w:b/>
          <w:szCs w:val="24"/>
        </w:rPr>
        <w:t>Note:</w:t>
      </w:r>
      <w:r w:rsidRPr="00E469A2">
        <w:rPr>
          <w:rFonts w:cs="Segoe UI"/>
          <w:szCs w:val="24"/>
        </w:rPr>
        <w:t xml:space="preserve"> If your customer has a DOT number, the system runs a check through CVIEW, if you check the </w:t>
      </w:r>
      <w:r w:rsidR="00E469A2">
        <w:rPr>
          <w:rFonts w:cs="Segoe UI"/>
          <w:szCs w:val="24"/>
        </w:rPr>
        <w:t>CVIEW</w:t>
      </w:r>
      <w:r w:rsidRPr="00E469A2">
        <w:rPr>
          <w:rFonts w:cs="Segoe UI"/>
          <w:szCs w:val="24"/>
        </w:rPr>
        <w:t xml:space="preserve"> check box</w:t>
      </w:r>
      <w:r w:rsidRPr="00883F1D">
        <w:rPr>
          <w:rFonts w:cs="Segoe UI"/>
          <w:i/>
          <w:szCs w:val="24"/>
        </w:rPr>
        <w:t xml:space="preserve">. </w:t>
      </w:r>
      <w:bookmarkEnd w:id="6"/>
      <w:r w:rsidR="00E469A2" w:rsidRPr="00883F1D">
        <w:rPr>
          <w:rFonts w:cs="Segoe UI"/>
          <w:i/>
          <w:szCs w:val="24"/>
        </w:rPr>
        <w:t>If</w:t>
      </w:r>
      <w:r w:rsidR="00E469A2" w:rsidRPr="00E469A2">
        <w:rPr>
          <w:rFonts w:cs="Segoe UI"/>
          <w:i/>
          <w:szCs w:val="24"/>
        </w:rPr>
        <w:t xml:space="preserve"> your customer’s DOT number is not active the KCoVRS system will not let you proceed in setting up an account or processing any other supplements</w:t>
      </w:r>
      <w:r w:rsidR="00E469A2">
        <w:rPr>
          <w:rFonts w:cs="Segoe UI"/>
          <w:i/>
          <w:szCs w:val="24"/>
        </w:rPr>
        <w:t xml:space="preserve"> under that DOT #. </w:t>
      </w:r>
    </w:p>
    <w:p w14:paraId="52D6AB94" w14:textId="77777777" w:rsidR="006F040A" w:rsidRDefault="006F040A" w:rsidP="00792FC3">
      <w:pPr>
        <w:pStyle w:val="ListNumber"/>
        <w:numPr>
          <w:ilvl w:val="0"/>
          <w:numId w:val="16"/>
        </w:numPr>
        <w:ind w:hanging="520"/>
      </w:pPr>
      <w:r>
        <w:t xml:space="preserve">Click the </w:t>
      </w:r>
      <w:r w:rsidRPr="000802BC">
        <w:rPr>
          <w:b/>
          <w:bCs/>
        </w:rPr>
        <w:t>Proceed</w:t>
      </w:r>
      <w:r>
        <w:t xml:space="preserve"> button.</w:t>
      </w:r>
    </w:p>
    <w:p w14:paraId="10813A77" w14:textId="77777777" w:rsidR="006F040A" w:rsidRDefault="006F040A" w:rsidP="006F040A">
      <w:pPr>
        <w:pStyle w:val="ListNumber"/>
        <w:numPr>
          <w:ilvl w:val="0"/>
          <w:numId w:val="0"/>
        </w:numPr>
        <w:ind w:left="540"/>
      </w:pPr>
      <w:r w:rsidRPr="00BE0FE6">
        <w:t xml:space="preserve">The </w:t>
      </w:r>
      <w:r w:rsidRPr="00BE0FE6">
        <w:rPr>
          <w:b/>
        </w:rPr>
        <w:t>Customer Detail</w:t>
      </w:r>
      <w:r w:rsidRPr="00BE0FE6">
        <w:t xml:space="preserve"> window displays</w:t>
      </w:r>
      <w:r>
        <w:t>.</w:t>
      </w:r>
    </w:p>
    <w:p w14:paraId="48AC97B5" w14:textId="77777777" w:rsidR="00EB186B" w:rsidRPr="00BE0FE6" w:rsidRDefault="00EB186B" w:rsidP="006F040A">
      <w:pPr>
        <w:pStyle w:val="ListNumber"/>
        <w:numPr>
          <w:ilvl w:val="0"/>
          <w:numId w:val="16"/>
        </w:numPr>
        <w:ind w:hanging="520"/>
      </w:pPr>
      <w:r w:rsidRPr="00BE0FE6">
        <w:t xml:space="preserve">Verify or type the full legal name in the </w:t>
      </w:r>
      <w:r w:rsidRPr="006F040A">
        <w:rPr>
          <w:b/>
          <w:bCs/>
        </w:rPr>
        <w:t>Legal Name:</w:t>
      </w:r>
      <w:r w:rsidRPr="00BE0FE6">
        <w:t xml:space="preserve"> field.</w:t>
      </w:r>
    </w:p>
    <w:p w14:paraId="2044E89A" w14:textId="77777777" w:rsidR="00EB186B" w:rsidRPr="00BE0FE6" w:rsidRDefault="00EB186B" w:rsidP="002A7CD6">
      <w:pPr>
        <w:pStyle w:val="ListNumber"/>
        <w:numPr>
          <w:ilvl w:val="0"/>
          <w:numId w:val="16"/>
        </w:numPr>
        <w:ind w:left="1060" w:hanging="520"/>
      </w:pPr>
      <w:r w:rsidRPr="00BE0FE6">
        <w:lastRenderedPageBreak/>
        <w:t xml:space="preserve">Click the </w:t>
      </w:r>
      <w:r w:rsidRPr="00BE0FE6">
        <w:rPr>
          <w:b/>
          <w:bCs/>
        </w:rPr>
        <w:t>Registrant Type</w:t>
      </w:r>
      <w:r w:rsidRPr="00BE0FE6">
        <w:t xml:space="preserve"> drop-down list, and then select the applicable type. </w:t>
      </w:r>
      <w:r w:rsidR="00BE0FE6" w:rsidRPr="00BE0FE6">
        <w:t xml:space="preserve"> </w:t>
      </w:r>
    </w:p>
    <w:p w14:paraId="0E9C1A5D" w14:textId="57EB90A2" w:rsidR="00EB186B" w:rsidRPr="00A26E0D" w:rsidRDefault="00EB186B" w:rsidP="002A7CD6">
      <w:pPr>
        <w:pStyle w:val="ListNumber"/>
        <w:numPr>
          <w:ilvl w:val="0"/>
          <w:numId w:val="16"/>
        </w:numPr>
        <w:ind w:left="1060" w:hanging="520"/>
        <w:rPr>
          <w:szCs w:val="24"/>
        </w:rPr>
      </w:pPr>
      <w:r>
        <w:t xml:space="preserve">Click the </w:t>
      </w:r>
      <w:r w:rsidRPr="00093C72">
        <w:rPr>
          <w:b/>
          <w:bCs/>
        </w:rPr>
        <w:t>Carrier Type</w:t>
      </w:r>
      <w:r>
        <w:t xml:space="preserve"> drop-down list, and then select applicable type.</w:t>
      </w:r>
      <w:r>
        <w:br/>
      </w:r>
      <w:r w:rsidRPr="0096348D">
        <w:rPr>
          <w:rFonts w:cs="Segoe UI"/>
          <w:b/>
          <w:szCs w:val="24"/>
        </w:rPr>
        <w:t>Note:</w:t>
      </w:r>
      <w:r w:rsidRPr="0096348D">
        <w:rPr>
          <w:rFonts w:cs="Segoe UI"/>
          <w:szCs w:val="24"/>
        </w:rPr>
        <w:t xml:space="preserve">  If the customer is DOT Exempt</w:t>
      </w:r>
      <w:r>
        <w:rPr>
          <w:rFonts w:cs="Segoe UI"/>
          <w:szCs w:val="24"/>
        </w:rPr>
        <w:t>, select</w:t>
      </w:r>
      <w:r w:rsidRPr="0096348D">
        <w:rPr>
          <w:rFonts w:cs="Segoe UI"/>
          <w:szCs w:val="24"/>
        </w:rPr>
        <w:t xml:space="preserve"> </w:t>
      </w:r>
      <w:r w:rsidRPr="000E1051">
        <w:rPr>
          <w:rFonts w:cs="Segoe UI"/>
          <w:szCs w:val="24"/>
        </w:rPr>
        <w:t>N-NO DOT REQUIRED</w:t>
      </w:r>
      <w:r w:rsidR="002A7CD6">
        <w:rPr>
          <w:rFonts w:cs="Segoe UI"/>
          <w:szCs w:val="24"/>
        </w:rPr>
        <w:t>.</w:t>
      </w:r>
      <w:r w:rsidRPr="0096348D">
        <w:rPr>
          <w:rFonts w:cs="Segoe UI"/>
          <w:szCs w:val="24"/>
        </w:rPr>
        <w:t xml:space="preserve"> If the customer is a Registrant Only customer, you will </w:t>
      </w:r>
      <w:r w:rsidR="00E469A2">
        <w:rPr>
          <w:rFonts w:cs="Segoe UI"/>
          <w:szCs w:val="24"/>
        </w:rPr>
        <w:t xml:space="preserve">select </w:t>
      </w:r>
      <w:r w:rsidR="00E469A2" w:rsidRPr="006479CA">
        <w:rPr>
          <w:rFonts w:cs="Segoe UI"/>
          <w:b/>
          <w:szCs w:val="24"/>
        </w:rPr>
        <w:t>Registrant</w:t>
      </w:r>
      <w:r w:rsidR="00E469A2">
        <w:rPr>
          <w:rFonts w:cs="Segoe UI"/>
          <w:szCs w:val="24"/>
        </w:rPr>
        <w:t xml:space="preserve"> </w:t>
      </w:r>
      <w:r w:rsidR="00E469A2" w:rsidRPr="006479CA">
        <w:rPr>
          <w:rFonts w:cs="Segoe UI"/>
          <w:b/>
          <w:szCs w:val="24"/>
        </w:rPr>
        <w:t>Only</w:t>
      </w:r>
      <w:r w:rsidR="00E469A2">
        <w:rPr>
          <w:rFonts w:cs="Segoe UI"/>
          <w:szCs w:val="24"/>
        </w:rPr>
        <w:t xml:space="preserve"> under the carrier</w:t>
      </w:r>
      <w:r w:rsidR="00C7458B">
        <w:rPr>
          <w:rFonts w:cs="Segoe UI"/>
          <w:szCs w:val="24"/>
        </w:rPr>
        <w:t xml:space="preserve"> type</w:t>
      </w:r>
      <w:r w:rsidR="00E469A2">
        <w:rPr>
          <w:rFonts w:cs="Segoe UI"/>
          <w:szCs w:val="24"/>
        </w:rPr>
        <w:t xml:space="preserve"> drop-down. </w:t>
      </w:r>
    </w:p>
    <w:p w14:paraId="15AC2107" w14:textId="77777777" w:rsidR="00EB186B" w:rsidRDefault="00EB186B" w:rsidP="002A7CD6">
      <w:pPr>
        <w:pStyle w:val="ListNumber"/>
        <w:numPr>
          <w:ilvl w:val="0"/>
          <w:numId w:val="16"/>
        </w:numPr>
        <w:ind w:left="1060" w:hanging="520"/>
      </w:pPr>
      <w:r w:rsidRPr="00093C72">
        <w:t xml:space="preserve">Type the address in the </w:t>
      </w:r>
      <w:r w:rsidRPr="00093C72">
        <w:rPr>
          <w:b/>
          <w:bCs/>
        </w:rPr>
        <w:t>Street:</w:t>
      </w:r>
      <w:r w:rsidRPr="00093C72">
        <w:t xml:space="preserve"> field</w:t>
      </w:r>
      <w:r>
        <w:t>.</w:t>
      </w:r>
    </w:p>
    <w:p w14:paraId="077BC8B6" w14:textId="77777777" w:rsidR="00EB186B" w:rsidRPr="00093C72" w:rsidRDefault="00EB186B" w:rsidP="002A7CD6">
      <w:pPr>
        <w:pStyle w:val="ListNumber"/>
        <w:numPr>
          <w:ilvl w:val="0"/>
          <w:numId w:val="16"/>
        </w:numPr>
        <w:ind w:left="1060" w:hanging="520"/>
      </w:pPr>
      <w:r w:rsidRPr="00093C72">
        <w:t xml:space="preserve">Click the </w:t>
      </w:r>
      <w:r w:rsidRPr="00093C72">
        <w:rPr>
          <w:b/>
          <w:bCs/>
        </w:rPr>
        <w:t>Jurisdiction</w:t>
      </w:r>
      <w:r w:rsidRPr="00093C72">
        <w:t xml:space="preserve"> drop-down list</w:t>
      </w:r>
      <w:r>
        <w:t>,</w:t>
      </w:r>
      <w:r w:rsidRPr="00093C72">
        <w:t xml:space="preserve"> and </w:t>
      </w:r>
      <w:r>
        <w:t xml:space="preserve">then </w:t>
      </w:r>
      <w:r w:rsidRPr="00093C72">
        <w:t xml:space="preserve">select </w:t>
      </w:r>
      <w:r w:rsidRPr="00093C72">
        <w:rPr>
          <w:b/>
          <w:bCs/>
        </w:rPr>
        <w:t>Kansas</w:t>
      </w:r>
      <w:r w:rsidRPr="00093C72">
        <w:rPr>
          <w:bCs/>
        </w:rPr>
        <w:t>.</w:t>
      </w:r>
    </w:p>
    <w:p w14:paraId="32CFA651" w14:textId="77777777" w:rsidR="00EB186B" w:rsidRDefault="00EB186B" w:rsidP="002A7CD6">
      <w:pPr>
        <w:pStyle w:val="ListNumber"/>
        <w:numPr>
          <w:ilvl w:val="0"/>
          <w:numId w:val="16"/>
        </w:numPr>
        <w:ind w:left="1038" w:hanging="520"/>
      </w:pPr>
      <w:r w:rsidRPr="00093C72">
        <w:t xml:space="preserve">Type the ZIP code in the </w:t>
      </w:r>
      <w:r w:rsidRPr="00093C72">
        <w:rPr>
          <w:b/>
          <w:bCs/>
        </w:rPr>
        <w:t>ZIP Code:</w:t>
      </w:r>
      <w:r w:rsidRPr="00093C72">
        <w:t xml:space="preserve"> field</w:t>
      </w:r>
      <w:r>
        <w:t xml:space="preserve">, and then press the </w:t>
      </w:r>
      <w:r w:rsidRPr="00097732">
        <w:rPr>
          <w:b/>
        </w:rPr>
        <w:t>Tab</w:t>
      </w:r>
      <w:r>
        <w:t xml:space="preserve"> key. </w:t>
      </w:r>
      <w:r w:rsidRPr="00093C72">
        <w:t xml:space="preserve">The </w:t>
      </w:r>
      <w:r w:rsidRPr="00093C72">
        <w:rPr>
          <w:b/>
          <w:bCs/>
        </w:rPr>
        <w:t>City:</w:t>
      </w:r>
      <w:r w:rsidRPr="00093C72">
        <w:t xml:space="preserve"> and </w:t>
      </w:r>
      <w:r w:rsidRPr="00093C72">
        <w:rPr>
          <w:b/>
          <w:bCs/>
        </w:rPr>
        <w:t>County:</w:t>
      </w:r>
      <w:r w:rsidRPr="00093C72">
        <w:t xml:space="preserve"> fields will </w:t>
      </w:r>
      <w:r>
        <w:t xml:space="preserve">auto </w:t>
      </w:r>
      <w:r w:rsidRPr="00093C72">
        <w:t>populate</w:t>
      </w:r>
      <w:r>
        <w:t>.</w:t>
      </w:r>
    </w:p>
    <w:p w14:paraId="632C2DBE" w14:textId="77777777" w:rsidR="00EB186B" w:rsidRDefault="00EB186B" w:rsidP="002A7CD6">
      <w:pPr>
        <w:pStyle w:val="ListNumber"/>
        <w:numPr>
          <w:ilvl w:val="0"/>
          <w:numId w:val="0"/>
        </w:numPr>
        <w:spacing w:before="0"/>
        <w:ind w:left="836" w:firstLine="202"/>
      </w:pPr>
      <w:r w:rsidRPr="001767AA">
        <w:rPr>
          <w:b/>
        </w:rPr>
        <w:t>Note:</w:t>
      </w:r>
      <w:r>
        <w:t xml:space="preserve"> The</w:t>
      </w:r>
      <w:r w:rsidRPr="0096348D">
        <w:t xml:space="preserve"> customer must have a </w:t>
      </w:r>
      <w:r>
        <w:t>physical a</w:t>
      </w:r>
      <w:r w:rsidRPr="0096348D">
        <w:t>ddress in Kansas to register</w:t>
      </w:r>
      <w:r>
        <w:t>.</w:t>
      </w:r>
    </w:p>
    <w:p w14:paraId="30E3B455" w14:textId="77777777" w:rsidR="00EB186B" w:rsidRDefault="00EB186B" w:rsidP="002A7CD6">
      <w:pPr>
        <w:pStyle w:val="ListNumber"/>
        <w:numPr>
          <w:ilvl w:val="0"/>
          <w:numId w:val="16"/>
        </w:numPr>
        <w:ind w:left="1038" w:hanging="520"/>
      </w:pPr>
      <w:r w:rsidRPr="00E0420C">
        <w:t xml:space="preserve">Click the </w:t>
      </w:r>
      <w:r w:rsidRPr="00E0420C">
        <w:rPr>
          <w:b/>
          <w:bCs/>
        </w:rPr>
        <w:t>Mailing Address</w:t>
      </w:r>
      <w:r>
        <w:t xml:space="preserve"> tab. </w:t>
      </w:r>
    </w:p>
    <w:p w14:paraId="2A89E058" w14:textId="77777777" w:rsidR="00EB186B" w:rsidRDefault="00EB186B" w:rsidP="002A7CD6">
      <w:pPr>
        <w:pStyle w:val="ListNumber"/>
        <w:numPr>
          <w:ilvl w:val="0"/>
          <w:numId w:val="0"/>
        </w:numPr>
        <w:spacing w:before="0"/>
        <w:ind w:left="1038"/>
      </w:pPr>
      <w:r w:rsidRPr="000E1051">
        <w:rPr>
          <w:b/>
        </w:rPr>
        <w:t>Note:</w:t>
      </w:r>
      <w:r>
        <w:t xml:space="preserve"> The customer can have an out of s</w:t>
      </w:r>
      <w:r w:rsidRPr="0096348D">
        <w:t>tate mailing address (verify that the mailing address populate</w:t>
      </w:r>
      <w:r>
        <w:t>d correctly with your customer).</w:t>
      </w:r>
    </w:p>
    <w:p w14:paraId="0670640B" w14:textId="77777777" w:rsidR="00EB186B" w:rsidRPr="0096348D" w:rsidRDefault="00EB186B" w:rsidP="00BE0FE6">
      <w:pPr>
        <w:pStyle w:val="ListNumber"/>
        <w:numPr>
          <w:ilvl w:val="0"/>
          <w:numId w:val="0"/>
        </w:numPr>
        <w:ind w:left="1060"/>
      </w:pPr>
      <w:r>
        <w:t>Add a mailing address,</w:t>
      </w:r>
      <w:r w:rsidRPr="00E0420C">
        <w:t xml:space="preserve"> if </w:t>
      </w:r>
      <w:r>
        <w:t>applicable.</w:t>
      </w:r>
    </w:p>
    <w:p w14:paraId="20BAA5D5" w14:textId="77777777" w:rsidR="00EB186B" w:rsidRDefault="00EB186B" w:rsidP="002A7CD6">
      <w:pPr>
        <w:pStyle w:val="ListNumber"/>
        <w:numPr>
          <w:ilvl w:val="0"/>
          <w:numId w:val="16"/>
        </w:numPr>
        <w:ind w:left="1040" w:hanging="520"/>
      </w:pPr>
      <w:r w:rsidRPr="00E0420C">
        <w:t xml:space="preserve">Type the </w:t>
      </w:r>
      <w:r w:rsidRPr="00E0420C">
        <w:rPr>
          <w:b/>
          <w:bCs/>
        </w:rPr>
        <w:t>Primary Contact Name</w:t>
      </w:r>
      <w:r w:rsidRPr="00921EEC">
        <w:rPr>
          <w:bCs/>
        </w:rPr>
        <w:t>,</w:t>
      </w:r>
      <w:r>
        <w:rPr>
          <w:b/>
          <w:bCs/>
        </w:rPr>
        <w:t xml:space="preserve"> Email ID</w:t>
      </w:r>
      <w:r w:rsidRPr="00E0420C">
        <w:t xml:space="preserve"> and </w:t>
      </w:r>
      <w:r w:rsidRPr="00E0420C">
        <w:rPr>
          <w:b/>
          <w:bCs/>
        </w:rPr>
        <w:t xml:space="preserve">Primary Phone </w:t>
      </w:r>
      <w:r w:rsidRPr="00E0420C">
        <w:t>in the app</w:t>
      </w:r>
      <w:r>
        <w:t>licable</w:t>
      </w:r>
      <w:r w:rsidRPr="00E0420C">
        <w:t xml:space="preserve"> fields</w:t>
      </w:r>
      <w:r>
        <w:t>.</w:t>
      </w:r>
    </w:p>
    <w:p w14:paraId="337899D2" w14:textId="77777777" w:rsidR="00BE0FE6" w:rsidRDefault="00BE0FE6" w:rsidP="002A7CD6">
      <w:pPr>
        <w:pStyle w:val="ListNumber"/>
        <w:numPr>
          <w:ilvl w:val="0"/>
          <w:numId w:val="16"/>
        </w:numPr>
        <w:ind w:left="1040" w:hanging="520"/>
      </w:pPr>
      <w:r>
        <w:t>In the Documents section, click</w:t>
      </w:r>
      <w:r w:rsidRPr="00E0420C">
        <w:t xml:space="preserve"> the </w:t>
      </w:r>
      <w:r w:rsidRPr="00E0420C">
        <w:rPr>
          <w:b/>
          <w:bCs/>
        </w:rPr>
        <w:t>Proof of Residency</w:t>
      </w:r>
      <w:r w:rsidRPr="00E0420C">
        <w:t xml:space="preserve"> drop-down list</w:t>
      </w:r>
      <w:r>
        <w:t xml:space="preserve">, and then select </w:t>
      </w:r>
      <w:r w:rsidRPr="00CC6278">
        <w:rPr>
          <w:b/>
        </w:rPr>
        <w:t>Collected</w:t>
      </w:r>
    </w:p>
    <w:p w14:paraId="34B1E508" w14:textId="77777777" w:rsidR="00EB186B" w:rsidRDefault="00EB186B" w:rsidP="002A7CD6">
      <w:pPr>
        <w:pStyle w:val="ListNumber"/>
        <w:numPr>
          <w:ilvl w:val="0"/>
          <w:numId w:val="0"/>
        </w:numPr>
        <w:spacing w:before="0"/>
        <w:ind w:left="1040"/>
      </w:pPr>
      <w:r w:rsidRPr="00E0420C">
        <w:rPr>
          <w:b/>
        </w:rPr>
        <w:t>Note:</w:t>
      </w:r>
      <w:r>
        <w:t xml:space="preserve"> </w:t>
      </w:r>
      <w:r w:rsidRPr="00E0420C">
        <w:t>Customers must supply proper documentation for proof of Kansas Residency</w:t>
      </w:r>
      <w:r>
        <w:t xml:space="preserve"> or to change an existing address. Three proofs of residency are required.</w:t>
      </w:r>
    </w:p>
    <w:p w14:paraId="27AC3248" w14:textId="77777777" w:rsidR="00EB186B" w:rsidRPr="00B27683" w:rsidRDefault="00EB186B" w:rsidP="002A7CD6">
      <w:pPr>
        <w:pStyle w:val="ListNumber"/>
        <w:numPr>
          <w:ilvl w:val="0"/>
          <w:numId w:val="0"/>
        </w:numPr>
        <w:spacing w:before="0"/>
        <w:ind w:left="1040"/>
      </w:pPr>
      <w:r>
        <w:rPr>
          <w:b/>
        </w:rPr>
        <w:t>Important:</w:t>
      </w:r>
      <w:r>
        <w:t xml:space="preserve"> </w:t>
      </w:r>
      <w:r w:rsidRPr="002A7CD6">
        <w:t>If the applicant is an individual, all proof of residency must be in the individual’s name. If the applicant is a business, all proof of residency must be in the business name</w:t>
      </w:r>
      <w:r w:rsidR="002A7CD6">
        <w:t>.</w:t>
      </w:r>
    </w:p>
    <w:p w14:paraId="1411CDD9" w14:textId="77777777" w:rsidR="00EB186B" w:rsidRDefault="00EB186B" w:rsidP="002A7CD6">
      <w:pPr>
        <w:pStyle w:val="ListNumber"/>
        <w:numPr>
          <w:ilvl w:val="0"/>
          <w:numId w:val="16"/>
        </w:numPr>
        <w:ind w:left="1060" w:hanging="520"/>
      </w:pPr>
      <w:r>
        <w:t>Click the checkbox of</w:t>
      </w:r>
      <w:r w:rsidRPr="006C2A89">
        <w:t xml:space="preserve"> the </w:t>
      </w:r>
      <w:r w:rsidRPr="005A20FB">
        <w:t>documents</w:t>
      </w:r>
      <w:r w:rsidRPr="006C2A89">
        <w:t xml:space="preserve"> collected and scan</w:t>
      </w:r>
      <w:r>
        <w:t>.</w:t>
      </w:r>
      <w:r>
        <w:br/>
      </w:r>
      <w:r w:rsidRPr="00097732">
        <w:rPr>
          <w:vanish/>
        </w:rPr>
        <w:t>(Show scanning slide show</w:t>
      </w:r>
      <w:r>
        <w:rPr>
          <w:vanish/>
        </w:rPr>
        <w:t>, if necessary</w:t>
      </w:r>
      <w:r w:rsidRPr="00097732">
        <w:rPr>
          <w:vanish/>
        </w:rPr>
        <w:t>)</w:t>
      </w:r>
    </w:p>
    <w:p w14:paraId="0A12C192" w14:textId="77777777" w:rsidR="00EB186B" w:rsidRDefault="00EB186B" w:rsidP="0049307C">
      <w:pPr>
        <w:pStyle w:val="ListNumber"/>
        <w:numPr>
          <w:ilvl w:val="0"/>
          <w:numId w:val="16"/>
        </w:numPr>
        <w:ind w:hanging="520"/>
      </w:pPr>
      <w:r>
        <w:t xml:space="preserve">Click </w:t>
      </w:r>
      <w:r w:rsidRPr="00E0420C">
        <w:rPr>
          <w:b/>
          <w:bCs/>
        </w:rPr>
        <w:t>Non</w:t>
      </w:r>
      <w:r w:rsidR="00BC5781">
        <w:rPr>
          <w:b/>
          <w:bCs/>
        </w:rPr>
        <w:t>-</w:t>
      </w:r>
      <w:r w:rsidRPr="00E0420C">
        <w:rPr>
          <w:b/>
          <w:bCs/>
        </w:rPr>
        <w:t>Motor Carrier Declaration</w:t>
      </w:r>
      <w:r w:rsidRPr="00E0420C">
        <w:t xml:space="preserve">. Select </w:t>
      </w:r>
      <w:r w:rsidRPr="00B27683">
        <w:rPr>
          <w:b/>
          <w:bCs/>
        </w:rPr>
        <w:t>Collected</w:t>
      </w:r>
      <w:r w:rsidRPr="00E0420C">
        <w:t xml:space="preserve"> if the customer is a Registrant only</w:t>
      </w:r>
      <w:r w:rsidR="00B27683">
        <w:t>. Registrant Only</w:t>
      </w:r>
      <w:r w:rsidRPr="00E0420C">
        <w:t xml:space="preserve"> </w:t>
      </w:r>
      <w:r w:rsidR="00B27683">
        <w:t xml:space="preserve">are the only </w:t>
      </w:r>
      <w:r w:rsidRPr="00E0420C">
        <w:t xml:space="preserve">accounts </w:t>
      </w:r>
      <w:r w:rsidR="00B27683">
        <w:t xml:space="preserve">that </w:t>
      </w:r>
      <w:r w:rsidRPr="00E0420C">
        <w:t xml:space="preserve">will </w:t>
      </w:r>
      <w:r>
        <w:t>need</w:t>
      </w:r>
      <w:r w:rsidRPr="00E0420C">
        <w:t xml:space="preserve"> to supply the Non</w:t>
      </w:r>
      <w:r w:rsidR="00B27683">
        <w:t>-</w:t>
      </w:r>
      <w:r w:rsidRPr="00E0420C">
        <w:t>Motor Carrier Safety Declaration form</w:t>
      </w:r>
      <w:r>
        <w:t>.</w:t>
      </w:r>
      <w:r w:rsidR="00B27683">
        <w:t xml:space="preserve"> S</w:t>
      </w:r>
      <w:r w:rsidR="00B27683" w:rsidRPr="00E0420C">
        <w:t xml:space="preserve">elect </w:t>
      </w:r>
      <w:r w:rsidR="00B27683" w:rsidRPr="002A7CD6">
        <w:rPr>
          <w:b/>
          <w:bCs/>
        </w:rPr>
        <w:t>Not Required</w:t>
      </w:r>
      <w:r w:rsidR="00B27683">
        <w:rPr>
          <w:b/>
          <w:bCs/>
        </w:rPr>
        <w:t xml:space="preserve"> </w:t>
      </w:r>
      <w:r w:rsidR="00B27683" w:rsidRPr="00E0420C">
        <w:t>if the customer is a carrier</w:t>
      </w:r>
      <w:r w:rsidR="00B27683">
        <w:t xml:space="preserve">. </w:t>
      </w:r>
    </w:p>
    <w:p w14:paraId="0C98B950" w14:textId="77777777" w:rsidR="00EB186B" w:rsidRDefault="00EB186B" w:rsidP="0049307C">
      <w:pPr>
        <w:pStyle w:val="ListNumber"/>
        <w:numPr>
          <w:ilvl w:val="0"/>
          <w:numId w:val="16"/>
        </w:numPr>
        <w:ind w:hanging="520"/>
      </w:pPr>
      <w:r>
        <w:lastRenderedPageBreak/>
        <w:t xml:space="preserve">Click </w:t>
      </w:r>
      <w:r w:rsidRPr="008A2D3C">
        <w:rPr>
          <w:b/>
          <w:bCs/>
        </w:rPr>
        <w:t>Articles of Incorporation</w:t>
      </w:r>
      <w:r>
        <w:rPr>
          <w:b/>
          <w:bCs/>
        </w:rPr>
        <w:t xml:space="preserve"> </w:t>
      </w:r>
      <w:r w:rsidRPr="008A2D3C">
        <w:t xml:space="preserve">Select </w:t>
      </w:r>
      <w:r w:rsidRPr="00B27683">
        <w:rPr>
          <w:b/>
          <w:bCs/>
        </w:rPr>
        <w:t>Collected</w:t>
      </w:r>
      <w:r w:rsidRPr="008A2D3C">
        <w:t xml:space="preserve"> if the customer’s account is a </w:t>
      </w:r>
      <w:r>
        <w:t xml:space="preserve">corporation; </w:t>
      </w:r>
      <w:r w:rsidR="00B27683">
        <w:t xml:space="preserve">all businesses need to register with the Secretary of State and </w:t>
      </w:r>
      <w:r w:rsidRPr="008A2D3C">
        <w:t xml:space="preserve">submit their </w:t>
      </w:r>
      <w:r w:rsidR="00B27683">
        <w:t>A</w:t>
      </w:r>
      <w:r w:rsidRPr="008A2D3C">
        <w:t xml:space="preserve">rticles of </w:t>
      </w:r>
      <w:r w:rsidR="00B27683">
        <w:t>I</w:t>
      </w:r>
      <w:r w:rsidRPr="008A2D3C">
        <w:t>ncorporation</w:t>
      </w:r>
      <w:r>
        <w:t>.</w:t>
      </w:r>
      <w:r w:rsidR="00B27683">
        <w:t xml:space="preserve"> Select </w:t>
      </w:r>
      <w:r w:rsidR="00B27683" w:rsidRPr="00B27683">
        <w:rPr>
          <w:b/>
        </w:rPr>
        <w:t>Not Required</w:t>
      </w:r>
      <w:r w:rsidR="00B27683">
        <w:t xml:space="preserve"> if it is an individual registering. </w:t>
      </w:r>
    </w:p>
    <w:p w14:paraId="5A09D92C" w14:textId="77777777" w:rsidR="00EB186B" w:rsidRPr="002A7CD6" w:rsidRDefault="00EB186B" w:rsidP="0049307C">
      <w:pPr>
        <w:pStyle w:val="ListNumber"/>
        <w:numPr>
          <w:ilvl w:val="0"/>
          <w:numId w:val="16"/>
        </w:numPr>
        <w:ind w:hanging="520"/>
      </w:pPr>
      <w:r w:rsidRPr="002A7CD6">
        <w:t xml:space="preserve">Click the </w:t>
      </w:r>
      <w:r w:rsidRPr="002A7CD6">
        <w:rPr>
          <w:b/>
          <w:bCs/>
        </w:rPr>
        <w:t>Proceed</w:t>
      </w:r>
      <w:r w:rsidRPr="002A7CD6">
        <w:t xml:space="preserve"> button.</w:t>
      </w:r>
    </w:p>
    <w:p w14:paraId="46DD6625" w14:textId="77777777" w:rsidR="00EB186B" w:rsidRPr="00883F1D" w:rsidRDefault="00EB186B" w:rsidP="002A7CD6">
      <w:pPr>
        <w:pStyle w:val="ListNumber"/>
        <w:numPr>
          <w:ilvl w:val="0"/>
          <w:numId w:val="0"/>
        </w:numPr>
        <w:ind w:left="540"/>
      </w:pPr>
      <w:r w:rsidRPr="00883F1D">
        <w:t xml:space="preserve">The </w:t>
      </w:r>
      <w:r w:rsidRPr="002A7CD6">
        <w:rPr>
          <w:b/>
        </w:rPr>
        <w:t>Customer Details Verification</w:t>
      </w:r>
      <w:r w:rsidRPr="00883F1D">
        <w:t xml:space="preserve"> window displays.</w:t>
      </w:r>
      <w:r w:rsidR="00883F1D" w:rsidRPr="00883F1D">
        <w:t xml:space="preserve"> </w:t>
      </w:r>
      <w:r w:rsidRPr="00883F1D">
        <w:t>Verify the information.</w:t>
      </w:r>
    </w:p>
    <w:p w14:paraId="36A46844" w14:textId="77777777" w:rsidR="00EB186B" w:rsidRDefault="00EB186B" w:rsidP="0049307C">
      <w:pPr>
        <w:pStyle w:val="ListNumber"/>
        <w:numPr>
          <w:ilvl w:val="0"/>
          <w:numId w:val="16"/>
        </w:numPr>
        <w:ind w:hanging="520"/>
      </w:pPr>
      <w:r w:rsidRPr="008A2D3C">
        <w:t xml:space="preserve">Click the </w:t>
      </w:r>
      <w:r w:rsidRPr="008A2D3C">
        <w:rPr>
          <w:b/>
          <w:bCs/>
        </w:rPr>
        <w:t>Proceed</w:t>
      </w:r>
      <w:r w:rsidRPr="008A2D3C">
        <w:t xml:space="preserve"> button</w:t>
      </w:r>
      <w:r>
        <w:t>.</w:t>
      </w:r>
    </w:p>
    <w:p w14:paraId="5C40D5D6" w14:textId="77777777" w:rsidR="002A7CD6" w:rsidRDefault="002A7CD6" w:rsidP="00324056">
      <w:pPr>
        <w:keepNext w:val="0"/>
        <w:keepLines w:val="0"/>
        <w:widowControl w:val="0"/>
        <w:pBdr>
          <w:top w:val="single" w:sz="18" w:space="1" w:color="auto"/>
        </w:pBdr>
        <w:spacing w:before="360" w:after="240"/>
        <w:ind w:left="518" w:right="29"/>
        <w:outlineLvl w:val="1"/>
        <w:rPr>
          <w:rFonts w:ascii="Segoe UI" w:hAnsi="Segoe UI"/>
          <w:b/>
          <w:sz w:val="36"/>
        </w:rPr>
      </w:pPr>
    </w:p>
    <w:p w14:paraId="3E586A7A" w14:textId="77777777" w:rsidR="002A7CD6" w:rsidRDefault="002A7CD6" w:rsidP="00324056">
      <w:pPr>
        <w:keepNext w:val="0"/>
        <w:keepLines w:val="0"/>
        <w:widowControl w:val="0"/>
        <w:pBdr>
          <w:top w:val="single" w:sz="18" w:space="1" w:color="auto"/>
        </w:pBdr>
        <w:spacing w:before="360" w:after="240"/>
        <w:ind w:left="518" w:right="29"/>
        <w:outlineLvl w:val="1"/>
        <w:rPr>
          <w:rFonts w:ascii="Segoe UI" w:hAnsi="Segoe UI"/>
          <w:b/>
          <w:sz w:val="36"/>
        </w:rPr>
      </w:pPr>
    </w:p>
    <w:p w14:paraId="60F9AE33" w14:textId="77777777" w:rsidR="002A7CD6" w:rsidRDefault="002A7CD6" w:rsidP="00324056">
      <w:pPr>
        <w:keepNext w:val="0"/>
        <w:keepLines w:val="0"/>
        <w:widowControl w:val="0"/>
        <w:pBdr>
          <w:top w:val="single" w:sz="18" w:space="1" w:color="auto"/>
        </w:pBdr>
        <w:spacing w:before="360" w:after="240"/>
        <w:ind w:left="518" w:right="29"/>
        <w:outlineLvl w:val="1"/>
        <w:rPr>
          <w:rFonts w:ascii="Segoe UI" w:hAnsi="Segoe UI"/>
          <w:b/>
          <w:sz w:val="36"/>
        </w:rPr>
      </w:pPr>
    </w:p>
    <w:p w14:paraId="659CB93C" w14:textId="77777777" w:rsidR="00C6094A" w:rsidRDefault="00C6094A" w:rsidP="00C6094A">
      <w:pPr>
        <w:pStyle w:val="BodyText"/>
        <w:rPr>
          <w:b/>
          <w:sz w:val="36"/>
        </w:rPr>
      </w:pPr>
    </w:p>
    <w:p w14:paraId="487B236A" w14:textId="77777777" w:rsidR="00593C19" w:rsidRDefault="00593C19" w:rsidP="00C6094A">
      <w:pPr>
        <w:pStyle w:val="BodyText"/>
        <w:rPr>
          <w:b/>
          <w:sz w:val="36"/>
        </w:rPr>
      </w:pPr>
    </w:p>
    <w:p w14:paraId="370A7393" w14:textId="77777777" w:rsidR="00593C19" w:rsidRDefault="00593C19" w:rsidP="00C6094A">
      <w:pPr>
        <w:pStyle w:val="BodyText"/>
        <w:rPr>
          <w:b/>
          <w:sz w:val="36"/>
        </w:rPr>
      </w:pPr>
    </w:p>
    <w:p w14:paraId="27008E9E" w14:textId="77777777" w:rsidR="00593C19" w:rsidRDefault="00593C19" w:rsidP="00C6094A">
      <w:pPr>
        <w:pStyle w:val="BodyText"/>
        <w:rPr>
          <w:b/>
          <w:sz w:val="36"/>
        </w:rPr>
      </w:pPr>
    </w:p>
    <w:p w14:paraId="5B6C106C" w14:textId="77777777" w:rsidR="00593C19" w:rsidRDefault="00593C19" w:rsidP="00C6094A">
      <w:pPr>
        <w:pStyle w:val="BodyText"/>
      </w:pPr>
    </w:p>
    <w:p w14:paraId="5BBEF4F2" w14:textId="77777777" w:rsidR="006F040A" w:rsidRDefault="006F040A" w:rsidP="00C6094A">
      <w:pPr>
        <w:pStyle w:val="BodyText"/>
      </w:pPr>
    </w:p>
    <w:p w14:paraId="47C7CF77" w14:textId="77777777" w:rsidR="006F040A" w:rsidRDefault="006F040A" w:rsidP="00C6094A">
      <w:pPr>
        <w:pStyle w:val="BodyText"/>
      </w:pPr>
    </w:p>
    <w:p w14:paraId="576EE31E" w14:textId="77777777" w:rsidR="006F040A" w:rsidRDefault="006F040A" w:rsidP="00C6094A">
      <w:pPr>
        <w:pStyle w:val="BodyText"/>
      </w:pPr>
    </w:p>
    <w:p w14:paraId="540BDC66" w14:textId="77777777" w:rsidR="00BF0D09" w:rsidRDefault="00BF0D09" w:rsidP="00EB186B">
      <w:pPr>
        <w:pStyle w:val="Heading2"/>
        <w:keepNext w:val="0"/>
        <w:keepLines w:val="0"/>
        <w:widowControl w:val="0"/>
        <w:ind w:right="29"/>
      </w:pPr>
    </w:p>
    <w:p w14:paraId="66132179" w14:textId="77777777" w:rsidR="00EB186B" w:rsidRPr="00B512C5" w:rsidRDefault="00C6094A" w:rsidP="00EB186B">
      <w:pPr>
        <w:pStyle w:val="Heading2"/>
        <w:keepNext w:val="0"/>
        <w:keepLines w:val="0"/>
        <w:widowControl w:val="0"/>
        <w:ind w:right="29"/>
      </w:pPr>
      <w:r>
        <w:lastRenderedPageBreak/>
        <w:t>L</w:t>
      </w:r>
      <w:r w:rsidR="00EB186B">
        <w:t>ab 1-</w:t>
      </w:r>
      <w:r w:rsidR="00593C19">
        <w:t>2</w:t>
      </w:r>
      <w:r w:rsidR="00EB186B" w:rsidRPr="00B512C5">
        <w:t xml:space="preserve">: </w:t>
      </w:r>
      <w:r w:rsidR="00EB186B">
        <w:t>Adding an Account</w:t>
      </w:r>
    </w:p>
    <w:p w14:paraId="06F818CB" w14:textId="77777777" w:rsidR="00EB186B" w:rsidRDefault="00EB186B" w:rsidP="00EB186B">
      <w:pPr>
        <w:pStyle w:val="ListNumber"/>
        <w:numPr>
          <w:ilvl w:val="0"/>
          <w:numId w:val="0"/>
        </w:numPr>
        <w:spacing w:before="0"/>
      </w:pPr>
      <w:r>
        <w:t xml:space="preserve">Now that a new customer has been created, an account must be associated </w:t>
      </w:r>
      <w:r w:rsidR="00792FC3">
        <w:t>to the</w:t>
      </w:r>
      <w:r>
        <w:t xml:space="preserve"> customer record on the Application level. </w:t>
      </w:r>
    </w:p>
    <w:p w14:paraId="76DBE48E" w14:textId="3878F0D2" w:rsidR="00167048" w:rsidRDefault="006B0EFA" w:rsidP="00EB186B">
      <w:pPr>
        <w:pStyle w:val="ListNumber"/>
        <w:numPr>
          <w:ilvl w:val="0"/>
          <w:numId w:val="0"/>
        </w:numPr>
        <w:spacing w:before="0"/>
      </w:pPr>
      <w:r w:rsidRPr="00E95F89">
        <w:t>Documentation</w:t>
      </w:r>
      <w:r w:rsidR="00167048" w:rsidRPr="00E95F89">
        <w:t>:</w:t>
      </w:r>
      <w:r w:rsidR="00B56DC1">
        <w:t xml:space="preserve"> </w:t>
      </w:r>
    </w:p>
    <w:p w14:paraId="6CDC205B" w14:textId="77777777" w:rsidR="00167048" w:rsidRDefault="00C6094A" w:rsidP="00167048">
      <w:pPr>
        <w:pStyle w:val="ListNumber"/>
        <w:numPr>
          <w:ilvl w:val="0"/>
          <w:numId w:val="21"/>
        </w:numPr>
        <w:spacing w:before="0"/>
      </w:pPr>
      <w:r>
        <w:t>FEIN</w:t>
      </w:r>
    </w:p>
    <w:p w14:paraId="53D23E2A" w14:textId="77777777" w:rsidR="00C6094A" w:rsidRDefault="00C6094A" w:rsidP="00167048">
      <w:pPr>
        <w:pStyle w:val="ListNumber"/>
        <w:numPr>
          <w:ilvl w:val="0"/>
          <w:numId w:val="21"/>
        </w:numPr>
        <w:spacing w:before="0"/>
      </w:pPr>
      <w:r>
        <w:t>US</w:t>
      </w:r>
      <w:r w:rsidR="00B56DC1">
        <w:t xml:space="preserve"> </w:t>
      </w:r>
      <w:r>
        <w:t>DOT</w:t>
      </w:r>
    </w:p>
    <w:p w14:paraId="43A7BBE2" w14:textId="77777777" w:rsidR="00542FE7" w:rsidRDefault="00542FE7" w:rsidP="00167048">
      <w:pPr>
        <w:pStyle w:val="ListNumber"/>
        <w:numPr>
          <w:ilvl w:val="0"/>
          <w:numId w:val="21"/>
        </w:numPr>
        <w:spacing w:before="0"/>
      </w:pPr>
      <w:r>
        <w:t>Articles of Incorporation</w:t>
      </w:r>
    </w:p>
    <w:p w14:paraId="14DF92CA" w14:textId="77777777" w:rsidR="00542FE7" w:rsidRDefault="00542FE7" w:rsidP="00167048">
      <w:pPr>
        <w:pStyle w:val="ListNumber"/>
        <w:numPr>
          <w:ilvl w:val="0"/>
          <w:numId w:val="21"/>
        </w:numPr>
        <w:spacing w:before="0"/>
      </w:pPr>
      <w:r>
        <w:t>Power of Attorney</w:t>
      </w:r>
    </w:p>
    <w:p w14:paraId="600F0002" w14:textId="77777777" w:rsidR="00C6094A" w:rsidRDefault="00B56DC1" w:rsidP="00167048">
      <w:pPr>
        <w:pStyle w:val="ListNumber"/>
        <w:numPr>
          <w:ilvl w:val="0"/>
          <w:numId w:val="21"/>
        </w:numPr>
        <w:spacing w:before="0"/>
      </w:pPr>
      <w:r>
        <w:t>3 proofs of residency</w:t>
      </w:r>
    </w:p>
    <w:p w14:paraId="3A804882" w14:textId="77777777" w:rsidR="00B56DC1" w:rsidRDefault="00B56DC1" w:rsidP="00167048">
      <w:pPr>
        <w:pStyle w:val="ListNumber"/>
        <w:numPr>
          <w:ilvl w:val="0"/>
          <w:numId w:val="21"/>
        </w:numPr>
        <w:spacing w:before="0"/>
      </w:pPr>
      <w:r>
        <w:t>Schedule A</w:t>
      </w:r>
      <w:r w:rsidR="00BF0D09">
        <w:t xml:space="preserve"> – Records Retention</w:t>
      </w:r>
    </w:p>
    <w:p w14:paraId="666A7FC3" w14:textId="77777777" w:rsidR="00B56DC1" w:rsidRDefault="00B56DC1" w:rsidP="00167048">
      <w:pPr>
        <w:pStyle w:val="ListNumber"/>
        <w:numPr>
          <w:ilvl w:val="0"/>
          <w:numId w:val="21"/>
        </w:numPr>
        <w:spacing w:before="0"/>
      </w:pPr>
      <w:r>
        <w:t>Schedule B</w:t>
      </w:r>
    </w:p>
    <w:p w14:paraId="1EB44232" w14:textId="77777777" w:rsidR="00B56DC1" w:rsidRDefault="00B56DC1" w:rsidP="00167048">
      <w:pPr>
        <w:pStyle w:val="ListNumber"/>
        <w:numPr>
          <w:ilvl w:val="0"/>
          <w:numId w:val="21"/>
        </w:numPr>
        <w:spacing w:before="0"/>
      </w:pPr>
      <w:r>
        <w:t>Schedule C</w:t>
      </w:r>
    </w:p>
    <w:p w14:paraId="045C304A" w14:textId="77777777" w:rsidR="00B56DC1" w:rsidRDefault="00B56DC1" w:rsidP="00167048">
      <w:pPr>
        <w:pStyle w:val="ListNumber"/>
        <w:numPr>
          <w:ilvl w:val="0"/>
          <w:numId w:val="21"/>
        </w:numPr>
        <w:spacing w:before="0"/>
      </w:pPr>
      <w:r>
        <w:t>Schedule D</w:t>
      </w:r>
    </w:p>
    <w:p w14:paraId="5FB53C3B" w14:textId="77777777" w:rsidR="00EB186B" w:rsidRPr="00B512C5" w:rsidRDefault="00EB186B" w:rsidP="00EB186B">
      <w:pPr>
        <w:pStyle w:val="AllowPageBreak"/>
      </w:pPr>
    </w:p>
    <w:p w14:paraId="46D489DC" w14:textId="77777777" w:rsidR="00EB186B" w:rsidRPr="00AD0BA4" w:rsidRDefault="00EB186B" w:rsidP="00324056">
      <w:pPr>
        <w:pStyle w:val="ListNumber"/>
        <w:numPr>
          <w:ilvl w:val="0"/>
          <w:numId w:val="22"/>
        </w:numPr>
        <w:ind w:left="360"/>
      </w:pPr>
      <w:r>
        <w:rPr>
          <w:rFonts w:cs="Segoe UI"/>
          <w:szCs w:val="24"/>
        </w:rPr>
        <w:t>Click</w:t>
      </w:r>
      <w:r w:rsidRPr="00AD0BA4">
        <w:rPr>
          <w:rFonts w:cs="Segoe UI"/>
          <w:szCs w:val="24"/>
        </w:rPr>
        <w:t xml:space="preserve"> the </w:t>
      </w:r>
      <w:r w:rsidRPr="00AD0BA4">
        <w:rPr>
          <w:rFonts w:cs="Segoe UI"/>
          <w:b/>
          <w:bCs/>
          <w:szCs w:val="24"/>
        </w:rPr>
        <w:t>Applications</w:t>
      </w:r>
      <w:r w:rsidRPr="00AD0BA4">
        <w:rPr>
          <w:rFonts w:cs="Segoe UI"/>
          <w:szCs w:val="24"/>
        </w:rPr>
        <w:t xml:space="preserve"> menu, </w:t>
      </w:r>
      <w:r>
        <w:rPr>
          <w:rFonts w:cs="Segoe UI"/>
          <w:szCs w:val="24"/>
        </w:rPr>
        <w:t>and then select</w:t>
      </w:r>
      <w:r w:rsidRPr="00AD0BA4">
        <w:rPr>
          <w:rFonts w:cs="Segoe UI"/>
          <w:szCs w:val="24"/>
        </w:rPr>
        <w:t xml:space="preserve"> </w:t>
      </w:r>
      <w:r>
        <w:rPr>
          <w:rFonts w:cs="Segoe UI"/>
          <w:b/>
          <w:bCs/>
          <w:szCs w:val="24"/>
        </w:rPr>
        <w:t xml:space="preserve">IRP &amp; </w:t>
      </w:r>
      <w:r w:rsidRPr="00AD0BA4">
        <w:rPr>
          <w:rFonts w:cs="Segoe UI"/>
          <w:b/>
          <w:bCs/>
          <w:szCs w:val="24"/>
        </w:rPr>
        <w:t>CMV</w:t>
      </w:r>
      <w:r>
        <w:rPr>
          <w:rFonts w:cs="Segoe UI"/>
          <w:szCs w:val="24"/>
        </w:rPr>
        <w:t>.</w:t>
      </w:r>
    </w:p>
    <w:p w14:paraId="62B9A25F" w14:textId="77777777" w:rsidR="00EB186B" w:rsidRPr="007E3CF8" w:rsidRDefault="00EB186B" w:rsidP="00EB186B">
      <w:pPr>
        <w:pStyle w:val="ListNumber"/>
        <w:numPr>
          <w:ilvl w:val="0"/>
          <w:numId w:val="0"/>
        </w:numPr>
        <w:spacing w:before="0"/>
        <w:ind w:left="518"/>
      </w:pPr>
      <w:r>
        <w:t xml:space="preserve">The </w:t>
      </w:r>
      <w:r w:rsidRPr="005A20FB">
        <w:rPr>
          <w:b/>
        </w:rPr>
        <w:t>Application-IRP Level</w:t>
      </w:r>
      <w:r>
        <w:t xml:space="preserve"> window displays.</w:t>
      </w:r>
    </w:p>
    <w:p w14:paraId="06971478" w14:textId="77777777" w:rsidR="00EB186B" w:rsidRDefault="00EB186B" w:rsidP="00167048">
      <w:pPr>
        <w:pStyle w:val="ListNumber"/>
        <w:numPr>
          <w:ilvl w:val="0"/>
          <w:numId w:val="22"/>
        </w:numPr>
        <w:ind w:hanging="520"/>
      </w:pPr>
      <w:r>
        <w:rPr>
          <w:rFonts w:cs="Segoe UI"/>
          <w:szCs w:val="24"/>
        </w:rPr>
        <w:t>Click</w:t>
      </w:r>
      <w:r w:rsidRPr="00AD0BA4">
        <w:rPr>
          <w:rFonts w:cs="Segoe UI"/>
          <w:szCs w:val="24"/>
        </w:rPr>
        <w:t xml:space="preserve"> the </w:t>
      </w:r>
      <w:r w:rsidRPr="00AD0BA4">
        <w:rPr>
          <w:rFonts w:cs="Segoe UI"/>
          <w:b/>
          <w:bCs/>
          <w:szCs w:val="24"/>
        </w:rPr>
        <w:t>Process</w:t>
      </w:r>
      <w:r w:rsidRPr="00AD0BA4">
        <w:rPr>
          <w:rFonts w:cs="Segoe UI"/>
          <w:szCs w:val="24"/>
        </w:rPr>
        <w:t xml:space="preserve"> menu, </w:t>
      </w:r>
      <w:r>
        <w:rPr>
          <w:rFonts w:cs="Segoe UI"/>
          <w:szCs w:val="24"/>
        </w:rPr>
        <w:t>select</w:t>
      </w:r>
      <w:r w:rsidRPr="00AD0BA4">
        <w:rPr>
          <w:rFonts w:cs="Segoe UI"/>
          <w:szCs w:val="24"/>
        </w:rPr>
        <w:t xml:space="preserve"> </w:t>
      </w:r>
      <w:r w:rsidRPr="00AD0BA4">
        <w:rPr>
          <w:rFonts w:cs="Segoe UI"/>
          <w:b/>
          <w:bCs/>
          <w:szCs w:val="24"/>
        </w:rPr>
        <w:t xml:space="preserve">Account </w:t>
      </w:r>
      <w:r w:rsidRPr="00AD0BA4">
        <w:rPr>
          <w:rFonts w:cs="Segoe UI"/>
          <w:szCs w:val="24"/>
        </w:rPr>
        <w:t xml:space="preserve">and then </w:t>
      </w:r>
      <w:r w:rsidRPr="00AD0BA4">
        <w:rPr>
          <w:rFonts w:cs="Segoe UI"/>
          <w:b/>
          <w:bCs/>
          <w:szCs w:val="24"/>
        </w:rPr>
        <w:t>New Intrastate Account</w:t>
      </w:r>
      <w:r w:rsidR="00B56DC1">
        <w:rPr>
          <w:rFonts w:cs="Segoe UI"/>
          <w:b/>
          <w:bCs/>
          <w:szCs w:val="24"/>
        </w:rPr>
        <w:t xml:space="preserve"> </w:t>
      </w:r>
      <w:r w:rsidR="00B56DC1">
        <w:rPr>
          <w:rFonts w:cs="Segoe UI"/>
          <w:bCs/>
          <w:szCs w:val="24"/>
        </w:rPr>
        <w:t xml:space="preserve">for a CMV customer or select </w:t>
      </w:r>
      <w:r w:rsidR="00B56DC1" w:rsidRPr="00B56DC1">
        <w:rPr>
          <w:rFonts w:cs="Segoe UI"/>
          <w:b/>
          <w:bCs/>
          <w:szCs w:val="24"/>
        </w:rPr>
        <w:t>New IRP Account</w:t>
      </w:r>
      <w:r w:rsidR="00B56DC1">
        <w:rPr>
          <w:rFonts w:cs="Segoe UI"/>
          <w:bCs/>
          <w:szCs w:val="24"/>
        </w:rPr>
        <w:t xml:space="preserve"> for an IRP customer.</w:t>
      </w:r>
    </w:p>
    <w:p w14:paraId="6CF90008" w14:textId="77777777" w:rsidR="00EB186B" w:rsidRDefault="00EB186B" w:rsidP="00EB186B">
      <w:pPr>
        <w:pStyle w:val="ListNumber"/>
        <w:numPr>
          <w:ilvl w:val="0"/>
          <w:numId w:val="0"/>
        </w:numPr>
        <w:spacing w:before="0"/>
        <w:ind w:left="518"/>
      </w:pPr>
      <w:r>
        <w:t xml:space="preserve">The </w:t>
      </w:r>
      <w:r w:rsidRPr="00B56DC1">
        <w:rPr>
          <w:b/>
        </w:rPr>
        <w:t>Customer Search</w:t>
      </w:r>
      <w:r>
        <w:t xml:space="preserve"> window displays</w:t>
      </w:r>
      <w:r>
        <w:rPr>
          <w:rFonts w:cs="Segoe UI"/>
          <w:szCs w:val="24"/>
        </w:rPr>
        <w:t>.</w:t>
      </w:r>
    </w:p>
    <w:p w14:paraId="278314D7" w14:textId="77777777" w:rsidR="00EB186B" w:rsidRDefault="00EB186B" w:rsidP="005A20FB">
      <w:pPr>
        <w:pStyle w:val="ListNumber"/>
        <w:numPr>
          <w:ilvl w:val="0"/>
          <w:numId w:val="0"/>
        </w:numPr>
        <w:ind w:left="540"/>
      </w:pPr>
      <w:r>
        <w:rPr>
          <w:rFonts w:cs="Segoe UI"/>
          <w:szCs w:val="24"/>
        </w:rPr>
        <w:t>Notice</w:t>
      </w:r>
      <w:r w:rsidRPr="00AD0BA4">
        <w:rPr>
          <w:rFonts w:cs="Segoe UI"/>
          <w:szCs w:val="24"/>
        </w:rPr>
        <w:t xml:space="preserve"> the account number</w:t>
      </w:r>
      <w:r>
        <w:rPr>
          <w:rFonts w:cs="Segoe UI"/>
          <w:szCs w:val="24"/>
        </w:rPr>
        <w:t xml:space="preserve"> auto-populates</w:t>
      </w:r>
      <w:r w:rsidRPr="00AD0BA4">
        <w:rPr>
          <w:rFonts w:cs="Segoe UI"/>
          <w:szCs w:val="24"/>
        </w:rPr>
        <w:t xml:space="preserve"> in the </w:t>
      </w:r>
      <w:r w:rsidRPr="00AD0BA4">
        <w:rPr>
          <w:rFonts w:cs="Segoe UI"/>
          <w:b/>
          <w:bCs/>
          <w:szCs w:val="24"/>
        </w:rPr>
        <w:t>Account No.</w:t>
      </w:r>
      <w:r w:rsidRPr="00AD0BA4">
        <w:rPr>
          <w:rFonts w:cs="Segoe UI"/>
          <w:szCs w:val="24"/>
        </w:rPr>
        <w:t xml:space="preserve"> </w:t>
      </w:r>
      <w:r>
        <w:rPr>
          <w:rFonts w:cs="Segoe UI"/>
          <w:szCs w:val="24"/>
        </w:rPr>
        <w:t>field</w:t>
      </w:r>
      <w:r w:rsidRPr="00CF53D6">
        <w:t>.</w:t>
      </w:r>
    </w:p>
    <w:p w14:paraId="6AC33F2A" w14:textId="77777777" w:rsidR="00EB186B" w:rsidRDefault="00EB186B" w:rsidP="00EB186B">
      <w:pPr>
        <w:pStyle w:val="ListNumber"/>
        <w:numPr>
          <w:ilvl w:val="0"/>
          <w:numId w:val="0"/>
        </w:numPr>
        <w:spacing w:before="0"/>
        <w:ind w:left="518"/>
      </w:pPr>
      <w:r w:rsidRPr="001F0491">
        <w:rPr>
          <w:b/>
        </w:rPr>
        <w:t>Note:</w:t>
      </w:r>
      <w:r>
        <w:t xml:space="preserve"> </w:t>
      </w:r>
      <w:r w:rsidRPr="00DB172A">
        <w:rPr>
          <w:szCs w:val="24"/>
        </w:rPr>
        <w:t>There can be only one account per customer record</w:t>
      </w:r>
      <w:r>
        <w:rPr>
          <w:szCs w:val="24"/>
        </w:rPr>
        <w:t xml:space="preserve">.  </w:t>
      </w:r>
      <w:r w:rsidRPr="00DB172A">
        <w:t xml:space="preserve"> </w:t>
      </w:r>
      <w:r>
        <w:t>The customer record and the customer account use the same account number.</w:t>
      </w:r>
    </w:p>
    <w:p w14:paraId="5F5B1DE6" w14:textId="77777777" w:rsidR="00EB186B" w:rsidRDefault="00EB186B" w:rsidP="00167048">
      <w:pPr>
        <w:pStyle w:val="ListNumber"/>
        <w:numPr>
          <w:ilvl w:val="0"/>
          <w:numId w:val="22"/>
        </w:numPr>
        <w:ind w:hanging="520"/>
      </w:pPr>
      <w:r w:rsidRPr="00AD0BA4">
        <w:rPr>
          <w:rFonts w:cs="Segoe UI"/>
          <w:szCs w:val="24"/>
        </w:rPr>
        <w:t>Click the</w:t>
      </w:r>
      <w:r w:rsidRPr="00AD0BA4">
        <w:rPr>
          <w:rFonts w:cs="Segoe UI"/>
          <w:b/>
          <w:bCs/>
          <w:szCs w:val="24"/>
        </w:rPr>
        <w:t xml:space="preserve"> Proceed</w:t>
      </w:r>
      <w:r w:rsidRPr="00AD0BA4">
        <w:rPr>
          <w:rFonts w:cs="Segoe UI"/>
          <w:szCs w:val="24"/>
        </w:rPr>
        <w:t xml:space="preserve"> button</w:t>
      </w:r>
      <w:r w:rsidRPr="00A028EA">
        <w:t>.</w:t>
      </w:r>
    </w:p>
    <w:p w14:paraId="4596F31F" w14:textId="77777777" w:rsidR="00EB186B" w:rsidRPr="00590B04" w:rsidRDefault="00EB186B" w:rsidP="00EB186B">
      <w:pPr>
        <w:pStyle w:val="ListNumber"/>
        <w:numPr>
          <w:ilvl w:val="0"/>
          <w:numId w:val="0"/>
        </w:numPr>
        <w:spacing w:before="0"/>
        <w:ind w:left="518"/>
        <w:rPr>
          <w:strike/>
        </w:rPr>
      </w:pPr>
      <w:r w:rsidRPr="00792FC3">
        <w:t xml:space="preserve">The </w:t>
      </w:r>
      <w:r w:rsidRPr="00B56DC1">
        <w:rPr>
          <w:b/>
        </w:rPr>
        <w:t>Customer Details</w:t>
      </w:r>
      <w:r w:rsidRPr="00792FC3">
        <w:t xml:space="preserve"> window displays.</w:t>
      </w:r>
    </w:p>
    <w:p w14:paraId="4AF9BBAF" w14:textId="77777777" w:rsidR="00EB186B" w:rsidRDefault="00EB186B" w:rsidP="00167048">
      <w:pPr>
        <w:pStyle w:val="ListNumber"/>
        <w:numPr>
          <w:ilvl w:val="0"/>
          <w:numId w:val="22"/>
        </w:numPr>
        <w:ind w:hanging="520"/>
      </w:pPr>
      <w:r w:rsidRPr="008B6B0B">
        <w:rPr>
          <w:rFonts w:cs="Segoe UI"/>
          <w:szCs w:val="24"/>
        </w:rPr>
        <w:t xml:space="preserve">Click the </w:t>
      </w:r>
      <w:r w:rsidRPr="008B6B0B">
        <w:rPr>
          <w:rFonts w:cs="Segoe UI"/>
          <w:b/>
          <w:bCs/>
          <w:szCs w:val="24"/>
        </w:rPr>
        <w:t>Proceed</w:t>
      </w:r>
      <w:r w:rsidRPr="008B6B0B">
        <w:rPr>
          <w:rFonts w:cs="Segoe UI"/>
          <w:szCs w:val="24"/>
        </w:rPr>
        <w:t xml:space="preserve"> button</w:t>
      </w:r>
      <w:r>
        <w:t>.</w:t>
      </w:r>
    </w:p>
    <w:p w14:paraId="69A21717" w14:textId="77777777" w:rsidR="00EB186B" w:rsidRDefault="00EB186B" w:rsidP="00EB186B">
      <w:pPr>
        <w:pStyle w:val="ListNumber"/>
        <w:numPr>
          <w:ilvl w:val="0"/>
          <w:numId w:val="0"/>
        </w:numPr>
        <w:spacing w:before="0"/>
        <w:ind w:left="518"/>
      </w:pPr>
      <w:r>
        <w:t xml:space="preserve">The </w:t>
      </w:r>
      <w:r w:rsidRPr="00B56DC1">
        <w:rPr>
          <w:b/>
        </w:rPr>
        <w:t>Customer Details Verification</w:t>
      </w:r>
      <w:r>
        <w:t xml:space="preserve"> window displays.</w:t>
      </w:r>
    </w:p>
    <w:p w14:paraId="0A5CCA7D" w14:textId="77777777" w:rsidR="00EB186B" w:rsidRDefault="00EB186B" w:rsidP="00167048">
      <w:pPr>
        <w:pStyle w:val="ListNumber"/>
        <w:numPr>
          <w:ilvl w:val="0"/>
          <w:numId w:val="22"/>
        </w:numPr>
        <w:ind w:hanging="520"/>
      </w:pPr>
      <w:r>
        <w:t xml:space="preserve">Verify the information, and then click the </w:t>
      </w:r>
      <w:r w:rsidRPr="000277D4">
        <w:rPr>
          <w:b/>
        </w:rPr>
        <w:t>Proceed</w:t>
      </w:r>
      <w:r>
        <w:t xml:space="preserve"> button.</w:t>
      </w:r>
    </w:p>
    <w:p w14:paraId="24D0DDED" w14:textId="77777777" w:rsidR="00EB186B" w:rsidRDefault="00EB186B" w:rsidP="00EB186B">
      <w:pPr>
        <w:pStyle w:val="ListNumber"/>
        <w:numPr>
          <w:ilvl w:val="0"/>
          <w:numId w:val="0"/>
        </w:numPr>
        <w:spacing w:before="0"/>
        <w:ind w:left="518"/>
      </w:pPr>
      <w:r>
        <w:t xml:space="preserve">The </w:t>
      </w:r>
      <w:r w:rsidRPr="005A20FB">
        <w:rPr>
          <w:b/>
        </w:rPr>
        <w:t>Fleet</w:t>
      </w:r>
      <w:r>
        <w:t xml:space="preserve"> tab displays.</w:t>
      </w:r>
    </w:p>
    <w:p w14:paraId="7BDE8FA1" w14:textId="77777777" w:rsidR="00EB186B" w:rsidRDefault="00EB186B" w:rsidP="00EB186B">
      <w:pPr>
        <w:pStyle w:val="ListNumber"/>
        <w:numPr>
          <w:ilvl w:val="0"/>
          <w:numId w:val="0"/>
        </w:numPr>
        <w:spacing w:after="0"/>
      </w:pPr>
    </w:p>
    <w:p w14:paraId="24391F15" w14:textId="77777777" w:rsidR="00746464" w:rsidRDefault="00746464" w:rsidP="00EB186B">
      <w:pPr>
        <w:pStyle w:val="ListNumber"/>
        <w:numPr>
          <w:ilvl w:val="0"/>
          <w:numId w:val="0"/>
        </w:numPr>
        <w:spacing w:after="0"/>
      </w:pPr>
    </w:p>
    <w:p w14:paraId="3E6A2B64" w14:textId="77777777" w:rsidR="00983653" w:rsidRDefault="00983653" w:rsidP="00EB186B">
      <w:pPr>
        <w:pStyle w:val="ListNumber"/>
        <w:numPr>
          <w:ilvl w:val="0"/>
          <w:numId w:val="0"/>
        </w:numPr>
        <w:spacing w:after="0"/>
      </w:pPr>
    </w:p>
    <w:p w14:paraId="0A0F6F1A" w14:textId="77777777" w:rsidR="00746464" w:rsidRDefault="00593C19" w:rsidP="00746464">
      <w:pPr>
        <w:pStyle w:val="Heading2"/>
        <w:keepNext w:val="0"/>
        <w:keepLines w:val="0"/>
        <w:widowControl w:val="0"/>
        <w:ind w:right="29"/>
      </w:pPr>
      <w:r>
        <w:lastRenderedPageBreak/>
        <w:t>Lab 1-3</w:t>
      </w:r>
      <w:r w:rsidR="00746464" w:rsidRPr="00B512C5">
        <w:t xml:space="preserve">: </w:t>
      </w:r>
      <w:r w:rsidR="00746464">
        <w:t>Adding a Fleet</w:t>
      </w:r>
    </w:p>
    <w:p w14:paraId="0D25EEC6" w14:textId="77777777" w:rsidR="00167048" w:rsidRDefault="00746464" w:rsidP="00590B04">
      <w:pPr>
        <w:pStyle w:val="BodyText"/>
        <w:keepNext w:val="0"/>
        <w:keepLines w:val="0"/>
      </w:pPr>
      <w:r>
        <w:t xml:space="preserve">Now that an account has been </w:t>
      </w:r>
      <w:r w:rsidR="003B24DE">
        <w:t>added</w:t>
      </w:r>
      <w:r>
        <w:t xml:space="preserve"> for the customer, a fleet will be created for the customer</w:t>
      </w:r>
      <w:r w:rsidRPr="00C852AB">
        <w:t xml:space="preserve">. </w:t>
      </w:r>
      <w:r>
        <w:t>A fleet is used to assign vehicles</w:t>
      </w:r>
      <w:r w:rsidR="003B24DE">
        <w:t xml:space="preserve"> (units)</w:t>
      </w:r>
      <w:r>
        <w:t xml:space="preserve"> to an account and can contain one or more vehicles.</w:t>
      </w:r>
    </w:p>
    <w:p w14:paraId="0345C97F" w14:textId="77777777" w:rsidR="00746464" w:rsidRDefault="00B970F2" w:rsidP="0049307C">
      <w:pPr>
        <w:pStyle w:val="ListNumber"/>
        <w:numPr>
          <w:ilvl w:val="0"/>
          <w:numId w:val="19"/>
        </w:numPr>
        <w:ind w:hanging="520"/>
        <w:rPr>
          <w:rStyle w:val="BodyTextChar"/>
        </w:rPr>
      </w:pPr>
      <w:r>
        <w:t xml:space="preserve">Click the </w:t>
      </w:r>
      <w:r w:rsidRPr="00BA32A3">
        <w:rPr>
          <w:b/>
        </w:rPr>
        <w:t>Service Provider</w:t>
      </w:r>
      <w:r>
        <w:t xml:space="preserve"> drop-down list and select the correct service provider name.</w:t>
      </w:r>
    </w:p>
    <w:p w14:paraId="274FBD05" w14:textId="77777777" w:rsidR="00BA32A3" w:rsidRDefault="00BA32A3" w:rsidP="00B970F2">
      <w:pPr>
        <w:pStyle w:val="ListNumber"/>
        <w:numPr>
          <w:ilvl w:val="0"/>
          <w:numId w:val="0"/>
        </w:numPr>
        <w:ind w:left="520"/>
      </w:pPr>
      <w:r>
        <w:t xml:space="preserve">The name and address fields auto-populate.  If you leave the </w:t>
      </w:r>
      <w:r w:rsidRPr="00B970F2">
        <w:rPr>
          <w:b/>
        </w:rPr>
        <w:t>Service</w:t>
      </w:r>
      <w:r>
        <w:t xml:space="preserve"> </w:t>
      </w:r>
      <w:r w:rsidRPr="00B970F2">
        <w:rPr>
          <w:b/>
        </w:rPr>
        <w:t>Provider</w:t>
      </w:r>
      <w:r>
        <w:t xml:space="preserve"> field blank, you may fill in the required information.  </w:t>
      </w:r>
    </w:p>
    <w:p w14:paraId="39131EEB" w14:textId="77777777" w:rsidR="00BA32A3" w:rsidRDefault="00BA32A3" w:rsidP="00B27683">
      <w:pPr>
        <w:pStyle w:val="ListNumber"/>
        <w:numPr>
          <w:ilvl w:val="0"/>
          <w:numId w:val="19"/>
        </w:numPr>
        <w:ind w:hanging="520"/>
      </w:pPr>
      <w:r>
        <w:t xml:space="preserve">Check the </w:t>
      </w:r>
      <w:r w:rsidRPr="00BA32A3">
        <w:rPr>
          <w:b/>
        </w:rPr>
        <w:t>Power of Attorney</w:t>
      </w:r>
      <w:r>
        <w:t xml:space="preserve"> checkbox.</w:t>
      </w:r>
    </w:p>
    <w:p w14:paraId="2D95ED65" w14:textId="77777777" w:rsidR="00746464" w:rsidRDefault="00746464" w:rsidP="00637054">
      <w:pPr>
        <w:pStyle w:val="ListNumber"/>
        <w:numPr>
          <w:ilvl w:val="0"/>
          <w:numId w:val="0"/>
        </w:numPr>
        <w:ind w:left="520"/>
      </w:pPr>
      <w:r>
        <w:t xml:space="preserve">Verify the </w:t>
      </w:r>
      <w:r w:rsidRPr="00637054">
        <w:rPr>
          <w:b/>
        </w:rPr>
        <w:t>Fleet Details Contact</w:t>
      </w:r>
      <w:r>
        <w:t xml:space="preserve"> information</w:t>
      </w:r>
      <w:r w:rsidRPr="00CF53D6">
        <w:t>.</w:t>
      </w:r>
    </w:p>
    <w:p w14:paraId="6BC1153A" w14:textId="77777777" w:rsidR="00746464" w:rsidRDefault="00B970F2" w:rsidP="0049307C">
      <w:pPr>
        <w:pStyle w:val="ListNumber"/>
        <w:numPr>
          <w:ilvl w:val="0"/>
          <w:numId w:val="19"/>
        </w:numPr>
        <w:tabs>
          <w:tab w:val="clear" w:pos="540"/>
          <w:tab w:val="num" w:pos="450"/>
        </w:tabs>
        <w:ind w:hanging="520"/>
      </w:pPr>
      <w:r>
        <w:rPr>
          <w:rFonts w:cs="Segoe UI"/>
          <w:szCs w:val="24"/>
        </w:rPr>
        <w:t xml:space="preserve"> </w:t>
      </w:r>
      <w:r w:rsidR="00746464" w:rsidRPr="005D5906">
        <w:rPr>
          <w:rFonts w:cs="Segoe UI"/>
          <w:szCs w:val="24"/>
        </w:rPr>
        <w:t xml:space="preserve">Verify the </w:t>
      </w:r>
      <w:r w:rsidR="00746464" w:rsidRPr="005D5906">
        <w:rPr>
          <w:rFonts w:cs="Segoe UI"/>
          <w:b/>
          <w:bCs/>
          <w:szCs w:val="24"/>
        </w:rPr>
        <w:t>Preferred Office Location</w:t>
      </w:r>
      <w:r w:rsidR="00746464" w:rsidRPr="001F69A7">
        <w:rPr>
          <w:rFonts w:cs="Segoe UI"/>
          <w:bCs/>
          <w:szCs w:val="24"/>
        </w:rPr>
        <w:t>;</w:t>
      </w:r>
      <w:r w:rsidR="00746464" w:rsidRPr="001F69A7">
        <w:rPr>
          <w:rFonts w:cs="Segoe UI"/>
          <w:szCs w:val="24"/>
        </w:rPr>
        <w:t xml:space="preserve"> </w:t>
      </w:r>
      <w:r w:rsidR="00746464">
        <w:rPr>
          <w:rFonts w:cs="Segoe UI"/>
          <w:szCs w:val="24"/>
        </w:rPr>
        <w:t>change to your county location, if applicable</w:t>
      </w:r>
      <w:r w:rsidR="00746464">
        <w:t>.</w:t>
      </w:r>
    </w:p>
    <w:p w14:paraId="69585498" w14:textId="77777777" w:rsidR="00B970F2" w:rsidRPr="00B970F2" w:rsidRDefault="00B970F2" w:rsidP="0049307C">
      <w:pPr>
        <w:pStyle w:val="ListNumber"/>
        <w:numPr>
          <w:ilvl w:val="0"/>
          <w:numId w:val="19"/>
        </w:numPr>
        <w:tabs>
          <w:tab w:val="clear" w:pos="540"/>
          <w:tab w:val="num" w:pos="450"/>
        </w:tabs>
        <w:ind w:hanging="520"/>
      </w:pPr>
      <w:r>
        <w:rPr>
          <w:rFonts w:cs="Segoe UI"/>
          <w:szCs w:val="24"/>
        </w:rPr>
        <w:t xml:space="preserve"> </w:t>
      </w:r>
      <w:r w:rsidRPr="008711F9">
        <w:rPr>
          <w:rFonts w:cs="Segoe UI"/>
          <w:szCs w:val="24"/>
        </w:rPr>
        <w:t xml:space="preserve">Click the </w:t>
      </w:r>
      <w:r w:rsidRPr="008711F9">
        <w:rPr>
          <w:rFonts w:cs="Segoe UI"/>
          <w:b/>
          <w:bCs/>
          <w:szCs w:val="24"/>
        </w:rPr>
        <w:t>Fleet Type</w:t>
      </w:r>
      <w:r w:rsidRPr="008711F9">
        <w:rPr>
          <w:rFonts w:cs="Segoe UI"/>
          <w:szCs w:val="24"/>
        </w:rPr>
        <w:t xml:space="preserve"> drop-down list</w:t>
      </w:r>
      <w:r>
        <w:rPr>
          <w:rFonts w:cs="Segoe UI"/>
          <w:szCs w:val="24"/>
        </w:rPr>
        <w:t xml:space="preserve"> in the middle of the window, and then select</w:t>
      </w:r>
      <w:r w:rsidRPr="008711F9">
        <w:rPr>
          <w:rFonts w:cs="Segoe UI"/>
          <w:szCs w:val="24"/>
        </w:rPr>
        <w:t xml:space="preserve"> </w:t>
      </w:r>
      <w:r w:rsidRPr="008711F9">
        <w:rPr>
          <w:rFonts w:cs="Segoe UI"/>
          <w:b/>
          <w:bCs/>
          <w:szCs w:val="24"/>
        </w:rPr>
        <w:t>CMV – Commercial Vehicle</w:t>
      </w:r>
      <w:r>
        <w:rPr>
          <w:rFonts w:cs="Segoe UI"/>
          <w:b/>
          <w:bCs/>
          <w:szCs w:val="24"/>
        </w:rPr>
        <w:t>.</w:t>
      </w:r>
    </w:p>
    <w:p w14:paraId="7CB2353D" w14:textId="77777777" w:rsidR="00B970F2" w:rsidRDefault="00B970F2" w:rsidP="00B970F2">
      <w:pPr>
        <w:pStyle w:val="ListNumber"/>
        <w:numPr>
          <w:ilvl w:val="0"/>
          <w:numId w:val="0"/>
        </w:numPr>
        <w:ind w:left="520"/>
      </w:pPr>
      <w:r w:rsidRPr="00940BC5">
        <w:rPr>
          <w:rFonts w:cs="Segoe UI"/>
          <w:b/>
        </w:rPr>
        <w:t>Note:</w:t>
      </w:r>
      <w:r>
        <w:rPr>
          <w:rFonts w:cs="Segoe UI"/>
        </w:rPr>
        <w:t xml:space="preserve"> Contact KDOR to add a fleet.</w:t>
      </w:r>
    </w:p>
    <w:p w14:paraId="5BB1662F" w14:textId="77777777" w:rsidR="00746464" w:rsidRPr="006F4A4E" w:rsidRDefault="00746464" w:rsidP="0049307C">
      <w:pPr>
        <w:pStyle w:val="ListNumber"/>
        <w:numPr>
          <w:ilvl w:val="0"/>
          <w:numId w:val="19"/>
        </w:numPr>
        <w:tabs>
          <w:tab w:val="clear" w:pos="540"/>
          <w:tab w:val="num" w:pos="450"/>
        </w:tabs>
        <w:ind w:hanging="520"/>
      </w:pPr>
      <w:r>
        <w:t xml:space="preserve">Type the customer’s </w:t>
      </w:r>
      <w:r w:rsidRPr="00F5107C">
        <w:t>insurance</w:t>
      </w:r>
      <w:r>
        <w:t xml:space="preserve"> information in the corresponding fields</w:t>
      </w:r>
      <w:r>
        <w:rPr>
          <w:rFonts w:cs="Segoe UI"/>
          <w:szCs w:val="24"/>
        </w:rPr>
        <w:t>.</w:t>
      </w:r>
    </w:p>
    <w:p w14:paraId="3FAA112F" w14:textId="77777777" w:rsidR="00746464" w:rsidRDefault="00746464" w:rsidP="0049307C">
      <w:pPr>
        <w:pStyle w:val="ListNumber"/>
        <w:numPr>
          <w:ilvl w:val="0"/>
          <w:numId w:val="19"/>
        </w:numPr>
        <w:ind w:hanging="520"/>
      </w:pPr>
      <w:r w:rsidRPr="00430DA3">
        <w:rPr>
          <w:rFonts w:cs="Segoe UI"/>
          <w:szCs w:val="24"/>
        </w:rPr>
        <w:t xml:space="preserve">Click the </w:t>
      </w:r>
      <w:r w:rsidRPr="00430DA3">
        <w:rPr>
          <w:rFonts w:cs="Segoe UI"/>
          <w:b/>
          <w:bCs/>
          <w:szCs w:val="24"/>
        </w:rPr>
        <w:t>Proof of Insurance</w:t>
      </w:r>
      <w:r w:rsidRPr="00430DA3">
        <w:rPr>
          <w:rFonts w:cs="Segoe UI"/>
          <w:szCs w:val="24"/>
        </w:rPr>
        <w:t xml:space="preserve"> drop-down </w:t>
      </w:r>
      <w:r w:rsidR="00792FC3" w:rsidRPr="00430DA3">
        <w:rPr>
          <w:rFonts w:cs="Segoe UI"/>
          <w:szCs w:val="24"/>
        </w:rPr>
        <w:t>list</w:t>
      </w:r>
      <w:r w:rsidR="00792FC3">
        <w:rPr>
          <w:rFonts w:cs="Segoe UI"/>
          <w:szCs w:val="24"/>
        </w:rPr>
        <w:t xml:space="preserve"> and</w:t>
      </w:r>
      <w:r w:rsidRPr="00430DA3">
        <w:rPr>
          <w:rFonts w:cs="Segoe UI"/>
          <w:szCs w:val="24"/>
        </w:rPr>
        <w:t xml:space="preserve"> </w:t>
      </w:r>
      <w:r>
        <w:rPr>
          <w:rFonts w:cs="Segoe UI"/>
          <w:szCs w:val="24"/>
        </w:rPr>
        <w:t>s</w:t>
      </w:r>
      <w:r w:rsidRPr="00430DA3">
        <w:rPr>
          <w:rFonts w:cs="Segoe UI"/>
          <w:szCs w:val="24"/>
        </w:rPr>
        <w:t xml:space="preserve">elect </w:t>
      </w:r>
      <w:r>
        <w:rPr>
          <w:rFonts w:cs="Segoe UI"/>
          <w:b/>
          <w:szCs w:val="24"/>
        </w:rPr>
        <w:t>Collected</w:t>
      </w:r>
      <w:r>
        <w:t>.</w:t>
      </w:r>
    </w:p>
    <w:p w14:paraId="7A62186E" w14:textId="77777777" w:rsidR="00BA32A3" w:rsidRDefault="00BA32A3" w:rsidP="0049307C">
      <w:pPr>
        <w:pStyle w:val="ListNumber"/>
        <w:numPr>
          <w:ilvl w:val="0"/>
          <w:numId w:val="19"/>
        </w:numPr>
        <w:ind w:hanging="520"/>
      </w:pPr>
      <w:r>
        <w:t xml:space="preserve">Click the </w:t>
      </w:r>
      <w:r w:rsidRPr="00BA32A3">
        <w:rPr>
          <w:b/>
        </w:rPr>
        <w:t>Power of Attorney</w:t>
      </w:r>
      <w:r>
        <w:t xml:space="preserve"> drop-down list and select </w:t>
      </w:r>
      <w:r w:rsidRPr="00BA32A3">
        <w:rPr>
          <w:b/>
        </w:rPr>
        <w:t>Collected</w:t>
      </w:r>
    </w:p>
    <w:p w14:paraId="2050246E" w14:textId="77777777" w:rsidR="00746464" w:rsidRDefault="00746464" w:rsidP="0049307C">
      <w:pPr>
        <w:pStyle w:val="ListNumber"/>
        <w:numPr>
          <w:ilvl w:val="0"/>
          <w:numId w:val="19"/>
        </w:numPr>
        <w:ind w:hanging="520"/>
      </w:pPr>
      <w:r>
        <w:rPr>
          <w:rFonts w:cs="Segoe UI"/>
          <w:szCs w:val="24"/>
        </w:rPr>
        <w:t xml:space="preserve">Change </w:t>
      </w:r>
      <w:r w:rsidR="00BA32A3">
        <w:rPr>
          <w:rFonts w:cs="Segoe UI"/>
          <w:szCs w:val="24"/>
        </w:rPr>
        <w:t xml:space="preserve">the </w:t>
      </w:r>
      <w:r w:rsidRPr="00741855">
        <w:rPr>
          <w:rFonts w:cs="Segoe UI"/>
          <w:b/>
          <w:szCs w:val="24"/>
        </w:rPr>
        <w:t>IFTA Distance</w:t>
      </w:r>
      <w:r>
        <w:rPr>
          <w:rFonts w:cs="Segoe UI"/>
          <w:szCs w:val="24"/>
        </w:rPr>
        <w:t>, if applicable</w:t>
      </w:r>
      <w:r>
        <w:t>.</w:t>
      </w:r>
    </w:p>
    <w:p w14:paraId="3D925C2A" w14:textId="77777777" w:rsidR="00746464" w:rsidRDefault="00746464" w:rsidP="00746464">
      <w:pPr>
        <w:pStyle w:val="ListNumber"/>
        <w:numPr>
          <w:ilvl w:val="0"/>
          <w:numId w:val="0"/>
        </w:numPr>
        <w:ind w:left="520"/>
      </w:pPr>
      <w:r w:rsidRPr="00240B77">
        <w:rPr>
          <w:rFonts w:cs="Segoe UI"/>
          <w:b/>
        </w:rPr>
        <w:t>Note:</w:t>
      </w:r>
      <w:r w:rsidRPr="00240B77">
        <w:rPr>
          <w:rFonts w:cs="Segoe UI"/>
        </w:rPr>
        <w:t xml:space="preserve"> </w:t>
      </w:r>
      <w:r w:rsidR="009F7E63">
        <w:rPr>
          <w:rFonts w:cs="Segoe UI"/>
        </w:rPr>
        <w:t>IFTA information is need for IRP only</w:t>
      </w:r>
      <w:r>
        <w:rPr>
          <w:rFonts w:cs="Segoe UI"/>
        </w:rPr>
        <w:t xml:space="preserve">. </w:t>
      </w:r>
    </w:p>
    <w:p w14:paraId="32E686AF" w14:textId="77777777" w:rsidR="00746464" w:rsidRDefault="00746464" w:rsidP="0049307C">
      <w:pPr>
        <w:pStyle w:val="ListNumber"/>
        <w:numPr>
          <w:ilvl w:val="0"/>
          <w:numId w:val="19"/>
        </w:numPr>
        <w:ind w:hanging="520"/>
      </w:pPr>
      <w:r>
        <w:t>Scan all documents collected.</w:t>
      </w:r>
    </w:p>
    <w:p w14:paraId="50C9AFBB" w14:textId="77777777" w:rsidR="00746464" w:rsidRPr="009F7E63" w:rsidRDefault="00746464" w:rsidP="009F7E63">
      <w:pPr>
        <w:pStyle w:val="ListNumber"/>
        <w:numPr>
          <w:ilvl w:val="0"/>
          <w:numId w:val="19"/>
        </w:numPr>
        <w:ind w:hanging="520"/>
      </w:pPr>
      <w:r w:rsidRPr="008A2D3C">
        <w:t xml:space="preserve">Type </w:t>
      </w:r>
      <w:r>
        <w:t>and save a note</w:t>
      </w:r>
      <w:r w:rsidRPr="008A2D3C">
        <w:t xml:space="preserve"> in the </w:t>
      </w:r>
      <w:r w:rsidRPr="008A2D3C">
        <w:rPr>
          <w:b/>
          <w:bCs/>
        </w:rPr>
        <w:t xml:space="preserve">Comments </w:t>
      </w:r>
      <w:r w:rsidRPr="008A2D3C">
        <w:t>section</w:t>
      </w:r>
      <w:r>
        <w:t>,</w:t>
      </w:r>
      <w:r w:rsidRPr="008A2D3C">
        <w:t xml:space="preserve"> if </w:t>
      </w:r>
      <w:r>
        <w:t xml:space="preserve">applicable.  If you add a note, you must then click the Add/Update Comment button to save it.  </w:t>
      </w:r>
    </w:p>
    <w:p w14:paraId="64676FB3" w14:textId="77777777" w:rsidR="00746464" w:rsidRDefault="00746464" w:rsidP="0049307C">
      <w:pPr>
        <w:pStyle w:val="ListNumber"/>
        <w:numPr>
          <w:ilvl w:val="0"/>
          <w:numId w:val="19"/>
        </w:numPr>
        <w:ind w:hanging="520"/>
      </w:pPr>
      <w:r w:rsidRPr="00455DCC">
        <w:t xml:space="preserve">Click the </w:t>
      </w:r>
      <w:r w:rsidRPr="00455DCC">
        <w:rPr>
          <w:b/>
          <w:bCs/>
        </w:rPr>
        <w:t>Proceed</w:t>
      </w:r>
      <w:r w:rsidRPr="00455DCC">
        <w:t xml:space="preserve"> button</w:t>
      </w:r>
      <w:r>
        <w:t>.</w:t>
      </w:r>
    </w:p>
    <w:p w14:paraId="6F350CE7" w14:textId="77777777" w:rsidR="00BF0D09" w:rsidRDefault="00BF0D09" w:rsidP="00BF0D09">
      <w:pPr>
        <w:pStyle w:val="ListNumber"/>
        <w:numPr>
          <w:ilvl w:val="0"/>
          <w:numId w:val="0"/>
        </w:numPr>
        <w:ind w:left="520"/>
      </w:pPr>
      <w:r>
        <w:t xml:space="preserve">The </w:t>
      </w:r>
      <w:r w:rsidRPr="00BF0D09">
        <w:rPr>
          <w:b/>
        </w:rPr>
        <w:t>Fleet Details Verification</w:t>
      </w:r>
      <w:r>
        <w:t xml:space="preserve"> window displays.</w:t>
      </w:r>
    </w:p>
    <w:p w14:paraId="613CE2D1" w14:textId="77777777" w:rsidR="00746464" w:rsidRDefault="00746464" w:rsidP="0049307C">
      <w:pPr>
        <w:pStyle w:val="ListNumber"/>
        <w:numPr>
          <w:ilvl w:val="0"/>
          <w:numId w:val="19"/>
        </w:numPr>
        <w:ind w:hanging="520"/>
      </w:pPr>
      <w:r w:rsidRPr="00455DCC">
        <w:t xml:space="preserve">Click the </w:t>
      </w:r>
      <w:r w:rsidRPr="00455DCC">
        <w:rPr>
          <w:b/>
          <w:bCs/>
        </w:rPr>
        <w:t xml:space="preserve">Proceed </w:t>
      </w:r>
      <w:r w:rsidRPr="00455DCC">
        <w:t>button</w:t>
      </w:r>
      <w:r>
        <w:t>.</w:t>
      </w:r>
    </w:p>
    <w:p w14:paraId="77D65127" w14:textId="77777777" w:rsidR="00746464" w:rsidRDefault="00746464" w:rsidP="0049307C">
      <w:pPr>
        <w:pStyle w:val="ListNumber"/>
        <w:numPr>
          <w:ilvl w:val="0"/>
          <w:numId w:val="19"/>
        </w:numPr>
        <w:ind w:hanging="520"/>
      </w:pPr>
      <w:r w:rsidRPr="00455DCC">
        <w:t xml:space="preserve">The </w:t>
      </w:r>
      <w:r w:rsidRPr="00455DCC">
        <w:rPr>
          <w:b/>
          <w:bCs/>
        </w:rPr>
        <w:t>Distance</w:t>
      </w:r>
      <w:r w:rsidRPr="00455DCC">
        <w:t xml:space="preserve"> tab window displays. </w:t>
      </w:r>
    </w:p>
    <w:p w14:paraId="73F42E37" w14:textId="77777777" w:rsidR="00E56186" w:rsidRDefault="00746464" w:rsidP="00746464">
      <w:pPr>
        <w:pStyle w:val="ListNumber"/>
        <w:numPr>
          <w:ilvl w:val="0"/>
          <w:numId w:val="0"/>
        </w:numPr>
        <w:ind w:left="520"/>
      </w:pPr>
      <w:r w:rsidRPr="00455DCC">
        <w:rPr>
          <w:b/>
        </w:rPr>
        <w:t>Note:</w:t>
      </w:r>
      <w:r>
        <w:t xml:space="preserve"> </w:t>
      </w:r>
      <w:r w:rsidR="00E56186">
        <w:t>If the customer has mileage report for the previous IFTA reporting period, complete the table with the information the company reported on their Schedule B.</w:t>
      </w:r>
    </w:p>
    <w:p w14:paraId="799DE74B" w14:textId="77777777" w:rsidR="00E56186" w:rsidRPr="00E56186" w:rsidRDefault="00E56186" w:rsidP="00746464">
      <w:pPr>
        <w:pStyle w:val="ListNumber"/>
        <w:numPr>
          <w:ilvl w:val="0"/>
          <w:numId w:val="0"/>
        </w:numPr>
        <w:ind w:left="520"/>
      </w:pPr>
      <w:r w:rsidRPr="00E56186">
        <w:lastRenderedPageBreak/>
        <w:t xml:space="preserve">If the </w:t>
      </w:r>
      <w:r>
        <w:t>customer does not have an IFTA mileage report, use the Estimated Mileage for add the account/vehicles.</w:t>
      </w:r>
    </w:p>
    <w:p w14:paraId="39BF1711" w14:textId="77777777" w:rsidR="00746464" w:rsidRDefault="00E56186" w:rsidP="00BF0D09">
      <w:pPr>
        <w:pStyle w:val="ListNumber"/>
        <w:numPr>
          <w:ilvl w:val="0"/>
          <w:numId w:val="0"/>
        </w:numPr>
        <w:ind w:left="520"/>
      </w:pPr>
      <w:r w:rsidRPr="00E56186">
        <w:rPr>
          <w:b/>
        </w:rPr>
        <w:t>Note:</w:t>
      </w:r>
      <w:r>
        <w:t xml:space="preserve"> </w:t>
      </w:r>
      <w:r w:rsidR="00746464">
        <w:t>Distance</w:t>
      </w:r>
      <w:r w:rsidR="00746464" w:rsidRPr="00455DCC">
        <w:t xml:space="preserve"> is not </w:t>
      </w:r>
      <w:r w:rsidR="00746464">
        <w:t>a requirement</w:t>
      </w:r>
      <w:r w:rsidR="00746464" w:rsidRPr="00455DCC">
        <w:t xml:space="preserve"> for a CMV Fleet</w:t>
      </w:r>
      <w:r w:rsidR="00746464">
        <w:t>.</w:t>
      </w:r>
      <w:r w:rsidR="00BF0D09">
        <w:t xml:space="preserve"> Intrastate accounts do not need to keep track of mileage. Weight groups will already be set up for CMV accounts.</w:t>
      </w:r>
    </w:p>
    <w:p w14:paraId="72E4B386" w14:textId="77777777" w:rsidR="00996AC0" w:rsidRDefault="00746464" w:rsidP="00996AC0">
      <w:pPr>
        <w:pStyle w:val="ListNumber"/>
        <w:numPr>
          <w:ilvl w:val="0"/>
          <w:numId w:val="19"/>
        </w:numPr>
        <w:ind w:hanging="520"/>
      </w:pPr>
      <w:r w:rsidRPr="00455DCC">
        <w:t xml:space="preserve">Click the </w:t>
      </w:r>
      <w:r w:rsidRPr="00455DCC">
        <w:rPr>
          <w:b/>
          <w:bCs/>
        </w:rPr>
        <w:t>Proceed</w:t>
      </w:r>
      <w:r w:rsidRPr="00455DCC">
        <w:t xml:space="preserve"> button</w:t>
      </w:r>
      <w:r w:rsidR="00792FC3">
        <w:t xml:space="preserve">, Confirm the information is correct and then </w:t>
      </w:r>
      <w:bookmarkStart w:id="7" w:name="_Hlk20821617"/>
      <w:r w:rsidR="00792FC3" w:rsidRPr="00792FC3">
        <w:rPr>
          <w:b/>
        </w:rPr>
        <w:t>Proceed</w:t>
      </w:r>
      <w:r w:rsidR="00792FC3">
        <w:t xml:space="preserve"> </w:t>
      </w:r>
      <w:bookmarkEnd w:id="7"/>
      <w:r w:rsidR="00792FC3">
        <w:t xml:space="preserve">again. </w:t>
      </w:r>
    </w:p>
    <w:p w14:paraId="4AC81F67" w14:textId="77777777" w:rsidR="000B5532" w:rsidRDefault="000B5532" w:rsidP="000B5532">
      <w:pPr>
        <w:pStyle w:val="ListNumber"/>
        <w:numPr>
          <w:ilvl w:val="0"/>
          <w:numId w:val="0"/>
        </w:numPr>
      </w:pPr>
    </w:p>
    <w:p w14:paraId="7A6998D7" w14:textId="6CFB5442" w:rsidR="000B5532" w:rsidRDefault="00024485" w:rsidP="000B5532">
      <w:pPr>
        <w:pStyle w:val="ListNumber"/>
        <w:numPr>
          <w:ilvl w:val="0"/>
          <w:numId w:val="0"/>
        </w:numPr>
      </w:pPr>
      <w:r w:rsidRPr="00024485">
        <w:rPr>
          <w:b/>
        </w:rPr>
        <w:t>NOTE</w:t>
      </w:r>
      <w:r w:rsidRPr="00024485">
        <w:t xml:space="preserve">: When the state or county set up the fleet, they must also add at least one vehicle to the fleet before an outside entity (service provider) can access the account in KCoVRS.  After the initial vehicle has been added to the fleet by the state or county, the service provider may pick up the work.  </w:t>
      </w:r>
    </w:p>
    <w:p w14:paraId="00DC4F88" w14:textId="243C6054" w:rsidR="00E95F89" w:rsidRDefault="00E95F89" w:rsidP="000B5532">
      <w:pPr>
        <w:pStyle w:val="ListNumber"/>
        <w:numPr>
          <w:ilvl w:val="0"/>
          <w:numId w:val="0"/>
        </w:numPr>
      </w:pPr>
    </w:p>
    <w:p w14:paraId="67E92A5B" w14:textId="637E5873" w:rsidR="00E95F89" w:rsidRDefault="00E95F89" w:rsidP="00E95F89">
      <w:pPr>
        <w:pStyle w:val="ListNumber"/>
        <w:numPr>
          <w:ilvl w:val="0"/>
          <w:numId w:val="0"/>
        </w:numPr>
        <w:tabs>
          <w:tab w:val="left" w:pos="720"/>
        </w:tabs>
        <w:ind w:left="360"/>
        <w:rPr>
          <w:b/>
          <w:sz w:val="28"/>
          <w:szCs w:val="28"/>
        </w:rPr>
      </w:pPr>
      <w:r>
        <w:rPr>
          <w:b/>
          <w:sz w:val="28"/>
          <w:szCs w:val="28"/>
        </w:rPr>
        <w:t xml:space="preserve">You have completed Chapter </w:t>
      </w:r>
      <w:r>
        <w:rPr>
          <w:b/>
          <w:sz w:val="28"/>
          <w:szCs w:val="28"/>
        </w:rPr>
        <w:t>1</w:t>
      </w:r>
      <w:r>
        <w:rPr>
          <w:b/>
          <w:sz w:val="28"/>
          <w:szCs w:val="28"/>
        </w:rPr>
        <w:t xml:space="preserve"> on </w:t>
      </w:r>
      <w:r>
        <w:rPr>
          <w:b/>
          <w:sz w:val="28"/>
          <w:szCs w:val="28"/>
        </w:rPr>
        <w:t>County Transactions</w:t>
      </w:r>
      <w:bookmarkStart w:id="8" w:name="_GoBack"/>
      <w:bookmarkEnd w:id="8"/>
      <w:r>
        <w:rPr>
          <w:b/>
          <w:sz w:val="28"/>
          <w:szCs w:val="28"/>
        </w:rPr>
        <w:t>.  You may now complete the summary exercise questions for this chapter.</w:t>
      </w:r>
    </w:p>
    <w:p w14:paraId="3B483EF9" w14:textId="77777777" w:rsidR="00E95F89" w:rsidRPr="00024485" w:rsidRDefault="00E95F89" w:rsidP="000B5532">
      <w:pPr>
        <w:pStyle w:val="ListNumber"/>
        <w:numPr>
          <w:ilvl w:val="0"/>
          <w:numId w:val="0"/>
        </w:numPr>
      </w:pPr>
    </w:p>
    <w:sectPr w:rsidR="00E95F89" w:rsidRPr="00024485" w:rsidSect="009978E5">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714" w:right="1440" w:bottom="1440" w:left="1440" w:header="994" w:footer="994" w:gutter="72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F58B" w14:textId="77777777" w:rsidR="007C0F25" w:rsidRDefault="007C0F25">
      <w:r>
        <w:separator/>
      </w:r>
    </w:p>
  </w:endnote>
  <w:endnote w:type="continuationSeparator" w:id="0">
    <w:p w14:paraId="3B03D3DF" w14:textId="77777777" w:rsidR="007C0F25" w:rsidRDefault="007C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D215" w14:textId="77777777" w:rsidR="00B27683" w:rsidRPr="00AE204C" w:rsidRDefault="006F040A" w:rsidP="00AE204C">
    <w:pPr>
      <w:pStyle w:val="Footer"/>
      <w:tabs>
        <w:tab w:val="right" w:pos="8640"/>
      </w:tabs>
      <w:ind w:left="0" w:right="0"/>
      <w:rPr>
        <w:rFonts w:ascii="Segoe UI" w:hAnsi="Segoe UI" w:cs="Segoe UI"/>
      </w:rPr>
    </w:pPr>
    <w:r>
      <w:rPr>
        <w:rFonts w:ascii="Segoe UI" w:hAnsi="Segoe UI" w:cs="Segoe UI"/>
      </w:rPr>
      <w:t>Vehicle Services</w:t>
    </w:r>
    <w:r w:rsidR="00B27683" w:rsidRPr="002A58D5">
      <w:rPr>
        <w:rFonts w:ascii="Segoe UI" w:hAnsi="Segoe UI" w:cs="Segoe UI"/>
      </w:rPr>
      <w:t xml:space="preserve"> - Page 1-</w:t>
    </w:r>
    <w:r w:rsidR="00B27683" w:rsidRPr="002A58D5">
      <w:rPr>
        <w:rStyle w:val="PageNumber"/>
        <w:rFonts w:ascii="Segoe UI" w:hAnsi="Segoe UI" w:cs="Segoe UI"/>
      </w:rPr>
      <w:fldChar w:fldCharType="begin"/>
    </w:r>
    <w:r w:rsidR="00B27683" w:rsidRPr="002A58D5">
      <w:rPr>
        <w:rStyle w:val="PageNumber"/>
        <w:rFonts w:ascii="Segoe UI" w:hAnsi="Segoe UI" w:cs="Segoe UI"/>
      </w:rPr>
      <w:instrText xml:space="preserve"> PAGE </w:instrText>
    </w:r>
    <w:r w:rsidR="00B27683" w:rsidRPr="002A58D5">
      <w:rPr>
        <w:rStyle w:val="PageNumber"/>
        <w:rFonts w:ascii="Segoe UI" w:hAnsi="Segoe UI" w:cs="Segoe UI"/>
      </w:rPr>
      <w:fldChar w:fldCharType="separate"/>
    </w:r>
    <w:r>
      <w:rPr>
        <w:rStyle w:val="PageNumber"/>
        <w:rFonts w:ascii="Segoe UI" w:hAnsi="Segoe UI" w:cs="Segoe UI"/>
      </w:rPr>
      <w:t>8</w:t>
    </w:r>
    <w:r w:rsidR="00B27683" w:rsidRPr="002A58D5">
      <w:rPr>
        <w:rStyle w:val="PageNumber"/>
        <w:rFonts w:ascii="Segoe UI" w:hAnsi="Segoe UI" w:cs="Segoe UI"/>
      </w:rPr>
      <w:fldChar w:fldCharType="end"/>
    </w:r>
    <w:r w:rsidR="00B27683">
      <w:rPr>
        <w:rStyle w:val="PageNumber"/>
        <w:rFonts w:ascii="Segoe UI" w:hAnsi="Segoe UI" w:cs="Segoe UI"/>
      </w:rPr>
      <w:tab/>
    </w:r>
    <w:r w:rsidR="00B27683">
      <w:rPr>
        <w:rFonts w:ascii="Segoe UI" w:hAnsi="Segoe UI" w:cs="Segoe UI"/>
      </w:rPr>
      <w:t>Rev. 1</w:t>
    </w:r>
    <w:r>
      <w:rPr>
        <w:rFonts w:ascii="Segoe UI" w:hAnsi="Segoe UI" w:cs="Segoe UI"/>
      </w:rPr>
      <w:t>2</w:t>
    </w:r>
    <w:r w:rsidR="00B27683">
      <w:rPr>
        <w:rFonts w:ascii="Segoe UI" w:hAnsi="Segoe UI" w:cs="Segoe UI"/>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AE84" w14:textId="77777777" w:rsidR="00B27683" w:rsidRPr="00210FD3" w:rsidRDefault="00B27683" w:rsidP="00F9369D">
    <w:pPr>
      <w:pStyle w:val="Footer"/>
      <w:tabs>
        <w:tab w:val="right" w:pos="8607"/>
      </w:tabs>
      <w:ind w:left="0" w:right="33"/>
      <w:rPr>
        <w:rFonts w:ascii="Segoe UI" w:hAnsi="Segoe UI" w:cs="Segoe UI"/>
      </w:rPr>
    </w:pPr>
    <w:r>
      <w:rPr>
        <w:rFonts w:ascii="Segoe UI" w:hAnsi="Segoe UI" w:cs="Segoe UI"/>
      </w:rPr>
      <w:t>R</w:t>
    </w:r>
    <w:r w:rsidR="006F040A">
      <w:rPr>
        <w:rFonts w:ascii="Segoe UI" w:hAnsi="Segoe UI" w:cs="Segoe UI"/>
      </w:rPr>
      <w:t>ev. 12/</w:t>
    </w:r>
    <w:r>
      <w:rPr>
        <w:rFonts w:ascii="Segoe UI" w:hAnsi="Segoe UI" w:cs="Segoe UI"/>
      </w:rPr>
      <w:t>2019</w:t>
    </w:r>
    <w:r>
      <w:rPr>
        <w:rFonts w:ascii="Segoe UI" w:hAnsi="Segoe UI" w:cs="Segoe UI"/>
      </w:rPr>
      <w:tab/>
    </w:r>
    <w:r w:rsidR="006F040A">
      <w:rPr>
        <w:rFonts w:ascii="Segoe UI" w:hAnsi="Segoe UI" w:cs="Segoe UI"/>
      </w:rPr>
      <w:t>Vehicle Services</w:t>
    </w:r>
    <w:r w:rsidRPr="00210FD3">
      <w:rPr>
        <w:rFonts w:ascii="Segoe UI" w:hAnsi="Segoe UI" w:cs="Segoe UI"/>
      </w:rPr>
      <w:t xml:space="preserve"> - Page 1-</w:t>
    </w:r>
    <w:r w:rsidRPr="00210FD3">
      <w:rPr>
        <w:rFonts w:ascii="Segoe UI" w:hAnsi="Segoe UI" w:cs="Segoe UI"/>
      </w:rPr>
      <w:fldChar w:fldCharType="begin"/>
    </w:r>
    <w:r w:rsidRPr="00210FD3">
      <w:rPr>
        <w:rFonts w:ascii="Segoe UI" w:hAnsi="Segoe UI" w:cs="Segoe UI"/>
      </w:rPr>
      <w:instrText xml:space="preserve"> PAGE   \* MERGEFORMAT </w:instrText>
    </w:r>
    <w:r w:rsidRPr="00210FD3">
      <w:rPr>
        <w:rFonts w:ascii="Segoe UI" w:hAnsi="Segoe UI" w:cs="Segoe UI"/>
      </w:rPr>
      <w:fldChar w:fldCharType="separate"/>
    </w:r>
    <w:r w:rsidR="006F040A">
      <w:rPr>
        <w:rFonts w:ascii="Segoe UI" w:hAnsi="Segoe UI" w:cs="Segoe UI"/>
      </w:rPr>
      <w:t>7</w:t>
    </w:r>
    <w:r w:rsidRPr="00210FD3">
      <w:rPr>
        <w:rFonts w:ascii="Segoe UI" w:hAnsi="Segoe UI" w:cs="Segoe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6A9" w14:textId="77777777" w:rsidR="00B27683" w:rsidRPr="00210FD3" w:rsidRDefault="00B27683" w:rsidP="00F9369D">
    <w:pPr>
      <w:pStyle w:val="Footer"/>
      <w:tabs>
        <w:tab w:val="right" w:pos="8607"/>
      </w:tabs>
      <w:ind w:left="0" w:right="33"/>
      <w:rPr>
        <w:rFonts w:ascii="Segoe UI" w:hAnsi="Segoe UI" w:cs="Segoe UI"/>
      </w:rPr>
    </w:pPr>
    <w:r>
      <w:rPr>
        <w:rFonts w:ascii="Segoe UI" w:hAnsi="Segoe UI" w:cs="Segoe UI"/>
      </w:rPr>
      <w:t>Rev. 1</w:t>
    </w:r>
    <w:r w:rsidR="006F040A">
      <w:rPr>
        <w:rFonts w:ascii="Segoe UI" w:hAnsi="Segoe UI" w:cs="Segoe UI"/>
      </w:rPr>
      <w:t>2</w:t>
    </w:r>
    <w:r>
      <w:rPr>
        <w:rFonts w:ascii="Segoe UI" w:hAnsi="Segoe UI" w:cs="Segoe UI"/>
      </w:rPr>
      <w:t xml:space="preserve"> /2019</w:t>
    </w:r>
    <w:r>
      <w:rPr>
        <w:rFonts w:ascii="Segoe UI" w:hAnsi="Segoe UI" w:cs="Segoe UI"/>
      </w:rPr>
      <w:tab/>
    </w:r>
    <w:r w:rsidR="006F040A">
      <w:rPr>
        <w:rFonts w:ascii="Segoe UI" w:hAnsi="Segoe UI" w:cs="Segoe UI"/>
      </w:rPr>
      <w:t>Vehice Services</w:t>
    </w:r>
    <w:r w:rsidRPr="00210FD3">
      <w:rPr>
        <w:rFonts w:ascii="Segoe UI" w:hAnsi="Segoe UI" w:cs="Segoe UI"/>
      </w:rPr>
      <w:t xml:space="preserve"> - Page 1-</w:t>
    </w:r>
    <w:r w:rsidRPr="00210FD3">
      <w:rPr>
        <w:rFonts w:ascii="Segoe UI" w:hAnsi="Segoe UI" w:cs="Segoe UI"/>
      </w:rPr>
      <w:fldChar w:fldCharType="begin"/>
    </w:r>
    <w:r w:rsidRPr="00210FD3">
      <w:rPr>
        <w:rFonts w:ascii="Segoe UI" w:hAnsi="Segoe UI" w:cs="Segoe UI"/>
      </w:rPr>
      <w:instrText xml:space="preserve"> PAGE   \* MERGEFORMAT </w:instrText>
    </w:r>
    <w:r w:rsidRPr="00210FD3">
      <w:rPr>
        <w:rFonts w:ascii="Segoe UI" w:hAnsi="Segoe UI" w:cs="Segoe UI"/>
      </w:rPr>
      <w:fldChar w:fldCharType="separate"/>
    </w:r>
    <w:r w:rsidR="006F040A">
      <w:rPr>
        <w:rFonts w:ascii="Segoe UI" w:hAnsi="Segoe UI" w:cs="Segoe UI"/>
      </w:rPr>
      <w:t>1</w:t>
    </w:r>
    <w:r w:rsidRPr="00210FD3">
      <w:rPr>
        <w:rFonts w:ascii="Segoe UI" w:hAnsi="Segoe UI" w:cs="Segoe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5A60" w14:textId="77777777" w:rsidR="007C0F25" w:rsidRDefault="007C0F25">
      <w:r>
        <w:separator/>
      </w:r>
    </w:p>
  </w:footnote>
  <w:footnote w:type="continuationSeparator" w:id="0">
    <w:p w14:paraId="77C77910" w14:textId="77777777" w:rsidR="007C0F25" w:rsidRDefault="007C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8AB2" w14:textId="31A39BF2" w:rsidR="00B27683" w:rsidRPr="002A58D5" w:rsidRDefault="00B27683" w:rsidP="002A58D5">
    <w:pPr>
      <w:pStyle w:val="Header"/>
      <w:framePr w:w="0" w:hSpace="0" w:vSpace="0" w:wrap="auto" w:vAnchor="margin" w:hAnchor="text" w:xAlign="left" w:yAlign="inline"/>
      <w:rPr>
        <w:rFonts w:ascii="Segoe UI" w:hAnsi="Segoe UI" w:cs="Segoe UI"/>
      </w:rPr>
    </w:pPr>
    <w:r w:rsidRPr="00210FD3">
      <w:rPr>
        <w:rFonts w:ascii="Segoe UI" w:hAnsi="Segoe UI" w:cs="Segoe UI"/>
      </w:rPr>
      <w:t xml:space="preserve">Chapter 1: </w:t>
    </w:r>
    <w:r w:rsidRPr="00210FD3">
      <w:rPr>
        <w:rFonts w:ascii="Segoe UI" w:hAnsi="Segoe UI" w:cs="Segoe UI"/>
      </w:rPr>
      <w:fldChar w:fldCharType="begin"/>
    </w:r>
    <w:r w:rsidRPr="00210FD3">
      <w:rPr>
        <w:rFonts w:ascii="Segoe UI" w:hAnsi="Segoe UI" w:cs="Segoe UI"/>
      </w:rPr>
      <w:instrText xml:space="preserve"> STYLEREF  "Heading 1"  \* MERGEFORMAT </w:instrText>
    </w:r>
    <w:r w:rsidRPr="00210FD3">
      <w:rPr>
        <w:rFonts w:ascii="Segoe UI" w:hAnsi="Segoe UI" w:cs="Segoe UI"/>
      </w:rPr>
      <w:fldChar w:fldCharType="separate"/>
    </w:r>
    <w:r w:rsidR="00E95F89">
      <w:rPr>
        <w:rFonts w:ascii="Segoe UI" w:hAnsi="Segoe UI" w:cs="Segoe UI"/>
        <w:noProof/>
      </w:rPr>
      <w:t>County Transactions - Demonstration</w:t>
    </w:r>
    <w:r w:rsidRPr="00210FD3">
      <w:rPr>
        <w:rFonts w:ascii="Segoe UI" w:hAnsi="Segoe UI" w:cs="Segoe U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3F08" w14:textId="29C0AD00" w:rsidR="00B27683" w:rsidRPr="00210FD3" w:rsidRDefault="00B27683" w:rsidP="005579FD">
    <w:pPr>
      <w:pStyle w:val="Header"/>
      <w:framePr w:w="0" w:hSpace="0" w:vSpace="0" w:wrap="auto" w:vAnchor="margin" w:hAnchor="text" w:xAlign="left" w:yAlign="inline"/>
      <w:jc w:val="right"/>
      <w:rPr>
        <w:rFonts w:ascii="Segoe UI" w:hAnsi="Segoe UI" w:cs="Segoe UI"/>
      </w:rPr>
    </w:pPr>
    <w:r w:rsidRPr="00210FD3">
      <w:rPr>
        <w:rFonts w:ascii="Segoe UI" w:hAnsi="Segoe UI" w:cs="Segoe UI"/>
      </w:rPr>
      <w:t xml:space="preserve">Chapter 1: </w:t>
    </w:r>
    <w:r w:rsidRPr="00210FD3">
      <w:rPr>
        <w:rFonts w:ascii="Segoe UI" w:hAnsi="Segoe UI" w:cs="Segoe UI"/>
      </w:rPr>
      <w:fldChar w:fldCharType="begin"/>
    </w:r>
    <w:r w:rsidRPr="00210FD3">
      <w:rPr>
        <w:rFonts w:ascii="Segoe UI" w:hAnsi="Segoe UI" w:cs="Segoe UI"/>
      </w:rPr>
      <w:instrText xml:space="preserve"> STYLEREF  "Heading 1"  \* MERGEFORMAT </w:instrText>
    </w:r>
    <w:r w:rsidRPr="00210FD3">
      <w:rPr>
        <w:rFonts w:ascii="Segoe UI" w:hAnsi="Segoe UI" w:cs="Segoe UI"/>
      </w:rPr>
      <w:fldChar w:fldCharType="separate"/>
    </w:r>
    <w:r w:rsidR="00E95F89">
      <w:rPr>
        <w:rFonts w:ascii="Segoe UI" w:hAnsi="Segoe UI" w:cs="Segoe UI"/>
        <w:noProof/>
      </w:rPr>
      <w:t>County Transactions - Demonstration</w:t>
    </w:r>
    <w:r w:rsidRPr="00210FD3">
      <w:rPr>
        <w:rFonts w:ascii="Segoe UI" w:hAnsi="Segoe UI" w:cs="Segoe U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8C4A" w14:textId="77777777" w:rsidR="00B27683" w:rsidRPr="00CF3737" w:rsidRDefault="00B27683" w:rsidP="00210FD3">
    <w:pPr>
      <w:pStyle w:val="Header"/>
      <w:framePr w:wrap="around" w:x="2145" w:y="72"/>
      <w:rPr>
        <w:rFonts w:ascii="Segoe UI" w:hAnsi="Segoe UI" w:cs="Segoe UI"/>
        <w:b/>
        <w:sz w:val="32"/>
        <w:szCs w:val="32"/>
      </w:rPr>
    </w:pPr>
    <w:r w:rsidRPr="00CF3737">
      <w:rPr>
        <w:rFonts w:ascii="Segoe UI" w:hAnsi="Segoe UI" w:cs="Segoe UI"/>
        <w:b/>
        <w:sz w:val="32"/>
        <w:szCs w:val="32"/>
      </w:rPr>
      <w:t>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ABCC1AF8"/>
    <w:lvl w:ilvl="0">
      <w:start w:val="1"/>
      <w:numFmt w:val="bullet"/>
      <w:pStyle w:val="ListBullet3"/>
      <w:lvlText w:val=""/>
      <w:lvlJc w:val="left"/>
      <w:pPr>
        <w:tabs>
          <w:tab w:val="num" w:pos="360"/>
        </w:tabs>
        <w:ind w:left="340" w:hanging="340"/>
      </w:pPr>
      <w:rPr>
        <w:rFonts w:ascii="Wingdings" w:hAnsi="Wingdings" w:hint="default"/>
      </w:rPr>
    </w:lvl>
  </w:abstractNum>
  <w:abstractNum w:abstractNumId="6" w15:restartNumberingAfterBreak="0">
    <w:nsid w:val="019440AA"/>
    <w:multiLevelType w:val="hybridMultilevel"/>
    <w:tmpl w:val="E9A4E42E"/>
    <w:lvl w:ilvl="0" w:tplc="1A327900">
      <w:start w:val="1"/>
      <w:numFmt w:val="decimal"/>
      <w:lvlText w:val="%1"/>
      <w:lvlJc w:val="left"/>
      <w:pPr>
        <w:tabs>
          <w:tab w:val="num" w:pos="540"/>
        </w:tabs>
        <w:ind w:left="520" w:hanging="340"/>
      </w:pPr>
      <w:rPr>
        <w:rFonts w:ascii="Segoe UI" w:hAnsi="Segoe U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068F1"/>
    <w:multiLevelType w:val="singleLevel"/>
    <w:tmpl w:val="0409000F"/>
    <w:lvl w:ilvl="0">
      <w:start w:val="1"/>
      <w:numFmt w:val="decimal"/>
      <w:lvlText w:val="%1."/>
      <w:lvlJc w:val="left"/>
      <w:pPr>
        <w:ind w:left="540" w:hanging="360"/>
      </w:pPr>
      <w:rPr>
        <w:rFonts w:hint="default"/>
        <w:b w:val="0"/>
        <w:i w:val="0"/>
        <w:sz w:val="24"/>
      </w:rPr>
    </w:lvl>
  </w:abstractNum>
  <w:abstractNum w:abstractNumId="8" w15:restartNumberingAfterBreak="0">
    <w:nsid w:val="131B17FD"/>
    <w:multiLevelType w:val="singleLevel"/>
    <w:tmpl w:val="F2986174"/>
    <w:lvl w:ilvl="0">
      <w:start w:val="1"/>
      <w:numFmt w:val="bullet"/>
      <w:pStyle w:val="TableListNumber"/>
      <w:lvlText w:val=""/>
      <w:lvlJc w:val="left"/>
      <w:pPr>
        <w:tabs>
          <w:tab w:val="num" w:pos="360"/>
        </w:tabs>
        <w:ind w:left="284" w:hanging="284"/>
      </w:pPr>
      <w:rPr>
        <w:rFonts w:ascii="Wingdings" w:hAnsi="Wingdings" w:hint="default"/>
      </w:rPr>
    </w:lvl>
  </w:abstractNum>
  <w:abstractNum w:abstractNumId="9" w15:restartNumberingAfterBreak="0">
    <w:nsid w:val="2B1B562A"/>
    <w:multiLevelType w:val="singleLevel"/>
    <w:tmpl w:val="E304BC18"/>
    <w:lvl w:ilvl="0">
      <w:start w:val="1"/>
      <w:numFmt w:val="bullet"/>
      <w:pStyle w:val="ListBullet2"/>
      <w:lvlText w:val=""/>
      <w:lvlJc w:val="left"/>
      <w:pPr>
        <w:tabs>
          <w:tab w:val="num" w:pos="360"/>
        </w:tabs>
        <w:ind w:left="340" w:hanging="340"/>
      </w:pPr>
      <w:rPr>
        <w:rFonts w:ascii="Wingdings" w:hAnsi="Wingdings" w:hint="default"/>
      </w:rPr>
    </w:lvl>
  </w:abstractNum>
  <w:abstractNum w:abstractNumId="10"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8B52F5"/>
    <w:multiLevelType w:val="hybridMultilevel"/>
    <w:tmpl w:val="A3825D0C"/>
    <w:lvl w:ilvl="0" w:tplc="155CBA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1D1AA9"/>
    <w:multiLevelType w:val="hybridMultilevel"/>
    <w:tmpl w:val="48CABB58"/>
    <w:lvl w:ilvl="0" w:tplc="880EE5B8">
      <w:start w:val="1"/>
      <w:numFmt w:val="lowerLetter"/>
      <w:pStyle w:val="ListAlpha3"/>
      <w:lvlText w:val="%1)"/>
      <w:lvlJc w:val="left"/>
      <w:pPr>
        <w:tabs>
          <w:tab w:val="num" w:pos="1051"/>
        </w:tabs>
        <w:ind w:left="105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13" w15:restartNumberingAfterBreak="0">
    <w:nsid w:val="49CD027A"/>
    <w:multiLevelType w:val="hybridMultilevel"/>
    <w:tmpl w:val="70003A7E"/>
    <w:lvl w:ilvl="0" w:tplc="17488D2E">
      <w:start w:val="1"/>
      <w:numFmt w:val="decimal"/>
      <w:pStyle w:val="ListNumber"/>
      <w:lvlText w:val="%1"/>
      <w:lvlJc w:val="left"/>
      <w:pPr>
        <w:ind w:left="720" w:hanging="360"/>
      </w:pPr>
      <w:rPr>
        <w:rFonts w:ascii="Segoe UI" w:hAnsi="Segoe UI"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3755AB"/>
    <w:multiLevelType w:val="singleLevel"/>
    <w:tmpl w:val="A8FEAEF6"/>
    <w:lvl w:ilvl="0">
      <w:start w:val="1"/>
      <w:numFmt w:val="bullet"/>
      <w:pStyle w:val="ListBullet"/>
      <w:lvlText w:val=""/>
      <w:lvlJc w:val="left"/>
      <w:pPr>
        <w:tabs>
          <w:tab w:val="num" w:pos="360"/>
        </w:tabs>
        <w:ind w:left="340" w:hanging="340"/>
      </w:pPr>
      <w:rPr>
        <w:rFonts w:ascii="Wingdings" w:hAnsi="Wingdings" w:hint="default"/>
      </w:rPr>
    </w:lvl>
  </w:abstractNum>
  <w:abstractNum w:abstractNumId="15" w15:restartNumberingAfterBreak="0">
    <w:nsid w:val="4F232EDB"/>
    <w:multiLevelType w:val="singleLevel"/>
    <w:tmpl w:val="0409000F"/>
    <w:lvl w:ilvl="0">
      <w:start w:val="1"/>
      <w:numFmt w:val="decimal"/>
      <w:lvlText w:val="%1."/>
      <w:lvlJc w:val="left"/>
      <w:pPr>
        <w:ind w:left="540" w:hanging="360"/>
      </w:pPr>
      <w:rPr>
        <w:rFonts w:hint="default"/>
        <w:b w:val="0"/>
        <w:i w:val="0"/>
        <w:sz w:val="24"/>
      </w:rPr>
    </w:lvl>
  </w:abstractNum>
  <w:abstractNum w:abstractNumId="16" w15:restartNumberingAfterBreak="0">
    <w:nsid w:val="4F65176F"/>
    <w:multiLevelType w:val="hybridMultilevel"/>
    <w:tmpl w:val="E25A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F0E8F"/>
    <w:multiLevelType w:val="singleLevel"/>
    <w:tmpl w:val="0409000F"/>
    <w:lvl w:ilvl="0">
      <w:start w:val="1"/>
      <w:numFmt w:val="decimal"/>
      <w:lvlText w:val="%1."/>
      <w:lvlJc w:val="left"/>
      <w:pPr>
        <w:ind w:left="540" w:hanging="360"/>
      </w:pPr>
      <w:rPr>
        <w:rFonts w:hint="default"/>
        <w:b w:val="0"/>
        <w:i w:val="0"/>
        <w:sz w:val="24"/>
      </w:rPr>
    </w:lvl>
  </w:abstractNum>
  <w:abstractNum w:abstractNumId="18"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19" w15:restartNumberingAfterBreak="0">
    <w:nsid w:val="61571FB4"/>
    <w:multiLevelType w:val="singleLevel"/>
    <w:tmpl w:val="0409000F"/>
    <w:lvl w:ilvl="0">
      <w:start w:val="1"/>
      <w:numFmt w:val="decimal"/>
      <w:lvlText w:val="%1."/>
      <w:lvlJc w:val="left"/>
      <w:pPr>
        <w:ind w:left="540" w:hanging="360"/>
      </w:pPr>
      <w:rPr>
        <w:rFonts w:hint="default"/>
        <w:b w:val="0"/>
        <w:i w:val="0"/>
        <w:sz w:val="24"/>
      </w:rPr>
    </w:lvl>
  </w:abstractNum>
  <w:abstractNum w:abstractNumId="20" w15:restartNumberingAfterBreak="0">
    <w:nsid w:val="7B332CA8"/>
    <w:multiLevelType w:val="hybridMultilevel"/>
    <w:tmpl w:val="829C2D32"/>
    <w:lvl w:ilvl="0" w:tplc="344EFCB6">
      <w:start w:val="1"/>
      <w:numFmt w:val="lowerLetter"/>
      <w:pStyle w:val="ListAlpha2"/>
      <w:lvlText w:val="%1)"/>
      <w:lvlJc w:val="left"/>
      <w:pPr>
        <w:tabs>
          <w:tab w:val="num" w:pos="706"/>
        </w:tabs>
        <w:ind w:left="706" w:hanging="36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1" w15:restartNumberingAfterBreak="0">
    <w:nsid w:val="7D5043CD"/>
    <w:multiLevelType w:val="hybridMultilevel"/>
    <w:tmpl w:val="02C834CE"/>
    <w:lvl w:ilvl="0" w:tplc="2662E3CE">
      <w:start w:val="1"/>
      <w:numFmt w:val="decimal"/>
      <w:pStyle w:val="TableCaption"/>
      <w:lvlText w:val="Table %1."/>
      <w:lvlJc w:val="left"/>
      <w:pPr>
        <w:tabs>
          <w:tab w:val="num" w:pos="1080"/>
        </w:tabs>
        <w:ind w:left="1440" w:hanging="10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abstractNum w:abstractNumId="23" w15:restartNumberingAfterBreak="0">
    <w:nsid w:val="7F8E469A"/>
    <w:multiLevelType w:val="hybridMultilevel"/>
    <w:tmpl w:val="69823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2"/>
  </w:num>
  <w:num w:numId="3">
    <w:abstractNumId w:val="18"/>
  </w:num>
  <w:num w:numId="4">
    <w:abstractNumId w:val="14"/>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9"/>
  </w:num>
  <w:num w:numId="17">
    <w:abstractNumId w:val="11"/>
  </w:num>
  <w:num w:numId="18">
    <w:abstractNumId w:val="13"/>
  </w:num>
  <w:num w:numId="19">
    <w:abstractNumId w:val="6"/>
  </w:num>
  <w:num w:numId="20">
    <w:abstractNumId w:val="23"/>
  </w:num>
  <w:num w:numId="21">
    <w:abstractNumId w:val="16"/>
  </w:num>
  <w:num w:numId="22">
    <w:abstractNumId w:val="15"/>
  </w:num>
  <w:num w:numId="23">
    <w:abstractNumId w:val="7"/>
  </w:num>
  <w:num w:numId="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3E"/>
    <w:rsid w:val="0000122F"/>
    <w:rsid w:val="0000161D"/>
    <w:rsid w:val="0000359A"/>
    <w:rsid w:val="00004A21"/>
    <w:rsid w:val="00006337"/>
    <w:rsid w:val="00006A58"/>
    <w:rsid w:val="00012E88"/>
    <w:rsid w:val="000141B3"/>
    <w:rsid w:val="0002228D"/>
    <w:rsid w:val="00024485"/>
    <w:rsid w:val="00026183"/>
    <w:rsid w:val="00026EB2"/>
    <w:rsid w:val="000271DE"/>
    <w:rsid w:val="0003539A"/>
    <w:rsid w:val="0004219F"/>
    <w:rsid w:val="000453C5"/>
    <w:rsid w:val="000464FB"/>
    <w:rsid w:val="00050866"/>
    <w:rsid w:val="000624FE"/>
    <w:rsid w:val="00065896"/>
    <w:rsid w:val="00066248"/>
    <w:rsid w:val="0006663F"/>
    <w:rsid w:val="000704A4"/>
    <w:rsid w:val="00071ABE"/>
    <w:rsid w:val="00072914"/>
    <w:rsid w:val="0007389D"/>
    <w:rsid w:val="00074542"/>
    <w:rsid w:val="000749B5"/>
    <w:rsid w:val="0008112A"/>
    <w:rsid w:val="00082D7A"/>
    <w:rsid w:val="00090F3C"/>
    <w:rsid w:val="0009145F"/>
    <w:rsid w:val="00092361"/>
    <w:rsid w:val="00094683"/>
    <w:rsid w:val="000A1867"/>
    <w:rsid w:val="000B251F"/>
    <w:rsid w:val="000B3E73"/>
    <w:rsid w:val="000B5532"/>
    <w:rsid w:val="000B647E"/>
    <w:rsid w:val="000C2AE1"/>
    <w:rsid w:val="000C503C"/>
    <w:rsid w:val="000D0385"/>
    <w:rsid w:val="000D1D46"/>
    <w:rsid w:val="000D2D87"/>
    <w:rsid w:val="000D4D6D"/>
    <w:rsid w:val="000D595A"/>
    <w:rsid w:val="000D7655"/>
    <w:rsid w:val="000D7861"/>
    <w:rsid w:val="000D793C"/>
    <w:rsid w:val="000E6258"/>
    <w:rsid w:val="000E658F"/>
    <w:rsid w:val="000F0B4C"/>
    <w:rsid w:val="000F1F15"/>
    <w:rsid w:val="000F4D76"/>
    <w:rsid w:val="000F5FA6"/>
    <w:rsid w:val="000F79A3"/>
    <w:rsid w:val="00101EE1"/>
    <w:rsid w:val="001042AC"/>
    <w:rsid w:val="0011520A"/>
    <w:rsid w:val="0011672C"/>
    <w:rsid w:val="001208DE"/>
    <w:rsid w:val="00120C3E"/>
    <w:rsid w:val="0012377B"/>
    <w:rsid w:val="001243AD"/>
    <w:rsid w:val="001261DE"/>
    <w:rsid w:val="00127842"/>
    <w:rsid w:val="00134028"/>
    <w:rsid w:val="001354BE"/>
    <w:rsid w:val="0013673E"/>
    <w:rsid w:val="00147581"/>
    <w:rsid w:val="00147650"/>
    <w:rsid w:val="001511BA"/>
    <w:rsid w:val="00153D33"/>
    <w:rsid w:val="00156B84"/>
    <w:rsid w:val="00160685"/>
    <w:rsid w:val="0016303F"/>
    <w:rsid w:val="00163DDA"/>
    <w:rsid w:val="0016600D"/>
    <w:rsid w:val="00167048"/>
    <w:rsid w:val="0017207D"/>
    <w:rsid w:val="0018014E"/>
    <w:rsid w:val="001813AC"/>
    <w:rsid w:val="00181ECD"/>
    <w:rsid w:val="0018508A"/>
    <w:rsid w:val="00190B3D"/>
    <w:rsid w:val="00191A41"/>
    <w:rsid w:val="0019590C"/>
    <w:rsid w:val="00195B59"/>
    <w:rsid w:val="001A23D3"/>
    <w:rsid w:val="001B1A0B"/>
    <w:rsid w:val="001B43F3"/>
    <w:rsid w:val="001B583C"/>
    <w:rsid w:val="001B7FB9"/>
    <w:rsid w:val="001C13FB"/>
    <w:rsid w:val="001D1D78"/>
    <w:rsid w:val="001D1F42"/>
    <w:rsid w:val="001D311A"/>
    <w:rsid w:val="001D3275"/>
    <w:rsid w:val="001D353A"/>
    <w:rsid w:val="001D3CD1"/>
    <w:rsid w:val="001D7ABF"/>
    <w:rsid w:val="001E1C41"/>
    <w:rsid w:val="001E4543"/>
    <w:rsid w:val="001F0D4E"/>
    <w:rsid w:val="001F42A6"/>
    <w:rsid w:val="001F46E7"/>
    <w:rsid w:val="0020214B"/>
    <w:rsid w:val="00203438"/>
    <w:rsid w:val="00204F60"/>
    <w:rsid w:val="002100FF"/>
    <w:rsid w:val="002108EA"/>
    <w:rsid w:val="00210FD3"/>
    <w:rsid w:val="00213BEE"/>
    <w:rsid w:val="00214CB7"/>
    <w:rsid w:val="0022106F"/>
    <w:rsid w:val="00221673"/>
    <w:rsid w:val="002309E7"/>
    <w:rsid w:val="00234FD8"/>
    <w:rsid w:val="002352B0"/>
    <w:rsid w:val="002375D0"/>
    <w:rsid w:val="00237A16"/>
    <w:rsid w:val="00244461"/>
    <w:rsid w:val="0024685D"/>
    <w:rsid w:val="00256B26"/>
    <w:rsid w:val="002636D9"/>
    <w:rsid w:val="002670DA"/>
    <w:rsid w:val="002704A8"/>
    <w:rsid w:val="00271C3F"/>
    <w:rsid w:val="00272A96"/>
    <w:rsid w:val="0027354A"/>
    <w:rsid w:val="00273AB5"/>
    <w:rsid w:val="00275322"/>
    <w:rsid w:val="002825B7"/>
    <w:rsid w:val="00283203"/>
    <w:rsid w:val="00283E6B"/>
    <w:rsid w:val="00284CF7"/>
    <w:rsid w:val="00290B87"/>
    <w:rsid w:val="0029107A"/>
    <w:rsid w:val="0029123C"/>
    <w:rsid w:val="0029784E"/>
    <w:rsid w:val="002A4944"/>
    <w:rsid w:val="002A4CE1"/>
    <w:rsid w:val="002A58D5"/>
    <w:rsid w:val="002A7133"/>
    <w:rsid w:val="002A7CD6"/>
    <w:rsid w:val="002B1CAE"/>
    <w:rsid w:val="002B1DB0"/>
    <w:rsid w:val="002B44AE"/>
    <w:rsid w:val="002B4FDF"/>
    <w:rsid w:val="002B657E"/>
    <w:rsid w:val="002B6EE6"/>
    <w:rsid w:val="002C22B1"/>
    <w:rsid w:val="002C38AD"/>
    <w:rsid w:val="002C486E"/>
    <w:rsid w:val="002C5395"/>
    <w:rsid w:val="002D08B4"/>
    <w:rsid w:val="002D224E"/>
    <w:rsid w:val="002D5BC9"/>
    <w:rsid w:val="002D7AB6"/>
    <w:rsid w:val="002E5CE8"/>
    <w:rsid w:val="002E66FF"/>
    <w:rsid w:val="002E716A"/>
    <w:rsid w:val="002F0153"/>
    <w:rsid w:val="002F09CD"/>
    <w:rsid w:val="002F0F01"/>
    <w:rsid w:val="002F5C51"/>
    <w:rsid w:val="00302558"/>
    <w:rsid w:val="00307AC0"/>
    <w:rsid w:val="00314991"/>
    <w:rsid w:val="00316A0D"/>
    <w:rsid w:val="00321572"/>
    <w:rsid w:val="00324056"/>
    <w:rsid w:val="00331A27"/>
    <w:rsid w:val="00340A36"/>
    <w:rsid w:val="00343F82"/>
    <w:rsid w:val="003450B2"/>
    <w:rsid w:val="003504FE"/>
    <w:rsid w:val="00351D98"/>
    <w:rsid w:val="00351EDE"/>
    <w:rsid w:val="00354894"/>
    <w:rsid w:val="00354DFE"/>
    <w:rsid w:val="00355B69"/>
    <w:rsid w:val="00366313"/>
    <w:rsid w:val="00366A34"/>
    <w:rsid w:val="003700D9"/>
    <w:rsid w:val="00372B6D"/>
    <w:rsid w:val="00376E70"/>
    <w:rsid w:val="00380489"/>
    <w:rsid w:val="00381C93"/>
    <w:rsid w:val="003826B8"/>
    <w:rsid w:val="00393517"/>
    <w:rsid w:val="00393D2A"/>
    <w:rsid w:val="00395A1C"/>
    <w:rsid w:val="00396B21"/>
    <w:rsid w:val="003A0CED"/>
    <w:rsid w:val="003B11BD"/>
    <w:rsid w:val="003B24DE"/>
    <w:rsid w:val="003B3CCA"/>
    <w:rsid w:val="003B66E8"/>
    <w:rsid w:val="003C0D60"/>
    <w:rsid w:val="003C2A1F"/>
    <w:rsid w:val="003C3F63"/>
    <w:rsid w:val="003C4BC2"/>
    <w:rsid w:val="003C6DA7"/>
    <w:rsid w:val="003C7F1D"/>
    <w:rsid w:val="003D37F1"/>
    <w:rsid w:val="003D3E39"/>
    <w:rsid w:val="003E70CB"/>
    <w:rsid w:val="003E7724"/>
    <w:rsid w:val="003E7806"/>
    <w:rsid w:val="003F07A4"/>
    <w:rsid w:val="003F2ECF"/>
    <w:rsid w:val="004006FE"/>
    <w:rsid w:val="00401AFB"/>
    <w:rsid w:val="00403EEC"/>
    <w:rsid w:val="004117F8"/>
    <w:rsid w:val="00412862"/>
    <w:rsid w:val="00412ECD"/>
    <w:rsid w:val="00415EB6"/>
    <w:rsid w:val="00423C21"/>
    <w:rsid w:val="004264D7"/>
    <w:rsid w:val="00431C36"/>
    <w:rsid w:val="004336E1"/>
    <w:rsid w:val="00434712"/>
    <w:rsid w:val="00434ABC"/>
    <w:rsid w:val="004411BF"/>
    <w:rsid w:val="00442791"/>
    <w:rsid w:val="00444C84"/>
    <w:rsid w:val="0044509B"/>
    <w:rsid w:val="00447C83"/>
    <w:rsid w:val="004502C0"/>
    <w:rsid w:val="0045079C"/>
    <w:rsid w:val="00450ED5"/>
    <w:rsid w:val="00454B11"/>
    <w:rsid w:val="00457086"/>
    <w:rsid w:val="00460C7C"/>
    <w:rsid w:val="0046185D"/>
    <w:rsid w:val="00463AF7"/>
    <w:rsid w:val="00463E80"/>
    <w:rsid w:val="004656F8"/>
    <w:rsid w:val="00465AEC"/>
    <w:rsid w:val="00466469"/>
    <w:rsid w:val="00467002"/>
    <w:rsid w:val="0046749E"/>
    <w:rsid w:val="00471127"/>
    <w:rsid w:val="00471C19"/>
    <w:rsid w:val="00471F8E"/>
    <w:rsid w:val="004734B6"/>
    <w:rsid w:val="00474568"/>
    <w:rsid w:val="00474E41"/>
    <w:rsid w:val="0048067C"/>
    <w:rsid w:val="00481B9B"/>
    <w:rsid w:val="00486FB4"/>
    <w:rsid w:val="00487D09"/>
    <w:rsid w:val="00491353"/>
    <w:rsid w:val="00491376"/>
    <w:rsid w:val="0049307C"/>
    <w:rsid w:val="00493832"/>
    <w:rsid w:val="00493EED"/>
    <w:rsid w:val="00495081"/>
    <w:rsid w:val="004A225A"/>
    <w:rsid w:val="004A42F0"/>
    <w:rsid w:val="004A62B6"/>
    <w:rsid w:val="004A6328"/>
    <w:rsid w:val="004A792C"/>
    <w:rsid w:val="004B0633"/>
    <w:rsid w:val="004B1823"/>
    <w:rsid w:val="004B2073"/>
    <w:rsid w:val="004C2FAA"/>
    <w:rsid w:val="004C4E5E"/>
    <w:rsid w:val="004C5ABA"/>
    <w:rsid w:val="004C697B"/>
    <w:rsid w:val="004D21B6"/>
    <w:rsid w:val="004D31C0"/>
    <w:rsid w:val="004D3D38"/>
    <w:rsid w:val="004D6847"/>
    <w:rsid w:val="004D6A31"/>
    <w:rsid w:val="004D785B"/>
    <w:rsid w:val="004E11AE"/>
    <w:rsid w:val="004E461D"/>
    <w:rsid w:val="004E4D6C"/>
    <w:rsid w:val="004E50E3"/>
    <w:rsid w:val="004F0B83"/>
    <w:rsid w:val="004F5243"/>
    <w:rsid w:val="00500558"/>
    <w:rsid w:val="0050281E"/>
    <w:rsid w:val="00502EAF"/>
    <w:rsid w:val="005107AD"/>
    <w:rsid w:val="00521D9F"/>
    <w:rsid w:val="005220D2"/>
    <w:rsid w:val="00524481"/>
    <w:rsid w:val="005274E6"/>
    <w:rsid w:val="00531D5B"/>
    <w:rsid w:val="00533F90"/>
    <w:rsid w:val="0053450D"/>
    <w:rsid w:val="005374D9"/>
    <w:rsid w:val="0054020F"/>
    <w:rsid w:val="00542A75"/>
    <w:rsid w:val="00542FE7"/>
    <w:rsid w:val="005437E5"/>
    <w:rsid w:val="005442A3"/>
    <w:rsid w:val="00544E92"/>
    <w:rsid w:val="0054599C"/>
    <w:rsid w:val="00547FDE"/>
    <w:rsid w:val="00552380"/>
    <w:rsid w:val="005542B3"/>
    <w:rsid w:val="005548B2"/>
    <w:rsid w:val="005579FD"/>
    <w:rsid w:val="00573734"/>
    <w:rsid w:val="00574A81"/>
    <w:rsid w:val="00580ABD"/>
    <w:rsid w:val="005825D5"/>
    <w:rsid w:val="00584078"/>
    <w:rsid w:val="00587DCC"/>
    <w:rsid w:val="00587FF3"/>
    <w:rsid w:val="00590B04"/>
    <w:rsid w:val="00593C19"/>
    <w:rsid w:val="005969B1"/>
    <w:rsid w:val="00597AD3"/>
    <w:rsid w:val="005A20FB"/>
    <w:rsid w:val="005A28ED"/>
    <w:rsid w:val="005B001A"/>
    <w:rsid w:val="005B2130"/>
    <w:rsid w:val="005B287B"/>
    <w:rsid w:val="005B29C9"/>
    <w:rsid w:val="005B5704"/>
    <w:rsid w:val="005C01DA"/>
    <w:rsid w:val="005C2CD5"/>
    <w:rsid w:val="005C5F2A"/>
    <w:rsid w:val="005C7FB2"/>
    <w:rsid w:val="005D0D19"/>
    <w:rsid w:val="005D54B9"/>
    <w:rsid w:val="005D7AE3"/>
    <w:rsid w:val="005E10B9"/>
    <w:rsid w:val="005E147D"/>
    <w:rsid w:val="005E32F4"/>
    <w:rsid w:val="005E4A45"/>
    <w:rsid w:val="005E4D51"/>
    <w:rsid w:val="005E503F"/>
    <w:rsid w:val="005F6AEF"/>
    <w:rsid w:val="0060149C"/>
    <w:rsid w:val="00605176"/>
    <w:rsid w:val="006056EB"/>
    <w:rsid w:val="006117C0"/>
    <w:rsid w:val="00611C63"/>
    <w:rsid w:val="006123AD"/>
    <w:rsid w:val="006127EC"/>
    <w:rsid w:val="00614ADB"/>
    <w:rsid w:val="00615AC3"/>
    <w:rsid w:val="006200FA"/>
    <w:rsid w:val="00621CC9"/>
    <w:rsid w:val="00627CE5"/>
    <w:rsid w:val="00637054"/>
    <w:rsid w:val="00637A2B"/>
    <w:rsid w:val="006440DE"/>
    <w:rsid w:val="00646AEF"/>
    <w:rsid w:val="006479CA"/>
    <w:rsid w:val="00651BB9"/>
    <w:rsid w:val="0065264A"/>
    <w:rsid w:val="00654CE7"/>
    <w:rsid w:val="0065526F"/>
    <w:rsid w:val="00661FFC"/>
    <w:rsid w:val="00665209"/>
    <w:rsid w:val="006670EC"/>
    <w:rsid w:val="00670739"/>
    <w:rsid w:val="00670B0C"/>
    <w:rsid w:val="00671126"/>
    <w:rsid w:val="006727BF"/>
    <w:rsid w:val="00673562"/>
    <w:rsid w:val="00673B8A"/>
    <w:rsid w:val="006811CD"/>
    <w:rsid w:val="0068352F"/>
    <w:rsid w:val="006855F1"/>
    <w:rsid w:val="0069022E"/>
    <w:rsid w:val="00691F7E"/>
    <w:rsid w:val="00693549"/>
    <w:rsid w:val="00695F67"/>
    <w:rsid w:val="006A16ED"/>
    <w:rsid w:val="006A2E43"/>
    <w:rsid w:val="006A3CF9"/>
    <w:rsid w:val="006A5F76"/>
    <w:rsid w:val="006A78B9"/>
    <w:rsid w:val="006B0EFA"/>
    <w:rsid w:val="006B1A7A"/>
    <w:rsid w:val="006B4867"/>
    <w:rsid w:val="006B48CA"/>
    <w:rsid w:val="006B4E17"/>
    <w:rsid w:val="006C18B1"/>
    <w:rsid w:val="006D1C8D"/>
    <w:rsid w:val="006D477C"/>
    <w:rsid w:val="006D7766"/>
    <w:rsid w:val="006E4974"/>
    <w:rsid w:val="006E6700"/>
    <w:rsid w:val="006F015E"/>
    <w:rsid w:val="006F040A"/>
    <w:rsid w:val="006F5DA9"/>
    <w:rsid w:val="00700527"/>
    <w:rsid w:val="00701613"/>
    <w:rsid w:val="00703748"/>
    <w:rsid w:val="00706616"/>
    <w:rsid w:val="00707DDF"/>
    <w:rsid w:val="00710A6F"/>
    <w:rsid w:val="00710EBA"/>
    <w:rsid w:val="00713779"/>
    <w:rsid w:val="00715576"/>
    <w:rsid w:val="007155E1"/>
    <w:rsid w:val="007167E7"/>
    <w:rsid w:val="00720615"/>
    <w:rsid w:val="00725DEC"/>
    <w:rsid w:val="007278D9"/>
    <w:rsid w:val="00732B27"/>
    <w:rsid w:val="00733805"/>
    <w:rsid w:val="007353D3"/>
    <w:rsid w:val="00744332"/>
    <w:rsid w:val="0074494B"/>
    <w:rsid w:val="00744ABB"/>
    <w:rsid w:val="00745732"/>
    <w:rsid w:val="007460D1"/>
    <w:rsid w:val="00746464"/>
    <w:rsid w:val="007506C7"/>
    <w:rsid w:val="00751686"/>
    <w:rsid w:val="00754539"/>
    <w:rsid w:val="00755472"/>
    <w:rsid w:val="0075651C"/>
    <w:rsid w:val="007568A3"/>
    <w:rsid w:val="00756D24"/>
    <w:rsid w:val="0075704C"/>
    <w:rsid w:val="007614B5"/>
    <w:rsid w:val="00766BAB"/>
    <w:rsid w:val="00770A03"/>
    <w:rsid w:val="00777459"/>
    <w:rsid w:val="007819FB"/>
    <w:rsid w:val="00786283"/>
    <w:rsid w:val="0079249B"/>
    <w:rsid w:val="00792FC3"/>
    <w:rsid w:val="00793A58"/>
    <w:rsid w:val="00793E8D"/>
    <w:rsid w:val="007960A3"/>
    <w:rsid w:val="00796E06"/>
    <w:rsid w:val="007A08F2"/>
    <w:rsid w:val="007A21D7"/>
    <w:rsid w:val="007A22CA"/>
    <w:rsid w:val="007A3551"/>
    <w:rsid w:val="007A3A0E"/>
    <w:rsid w:val="007A3CCB"/>
    <w:rsid w:val="007A6977"/>
    <w:rsid w:val="007B0DCC"/>
    <w:rsid w:val="007B3487"/>
    <w:rsid w:val="007B418A"/>
    <w:rsid w:val="007B6517"/>
    <w:rsid w:val="007B66D3"/>
    <w:rsid w:val="007C0CCA"/>
    <w:rsid w:val="007C0F25"/>
    <w:rsid w:val="007C185C"/>
    <w:rsid w:val="007C59AE"/>
    <w:rsid w:val="007C67B7"/>
    <w:rsid w:val="007C7059"/>
    <w:rsid w:val="007C7347"/>
    <w:rsid w:val="007C7994"/>
    <w:rsid w:val="007D3E41"/>
    <w:rsid w:val="007D5E43"/>
    <w:rsid w:val="007D60BC"/>
    <w:rsid w:val="007D64B2"/>
    <w:rsid w:val="007D7A0A"/>
    <w:rsid w:val="007E1C81"/>
    <w:rsid w:val="007E702E"/>
    <w:rsid w:val="007F023C"/>
    <w:rsid w:val="007F5750"/>
    <w:rsid w:val="007F5980"/>
    <w:rsid w:val="007F7C33"/>
    <w:rsid w:val="00803A8C"/>
    <w:rsid w:val="00803C25"/>
    <w:rsid w:val="008153DC"/>
    <w:rsid w:val="00820CF5"/>
    <w:rsid w:val="0082651C"/>
    <w:rsid w:val="0082783D"/>
    <w:rsid w:val="00832A6E"/>
    <w:rsid w:val="00836AFC"/>
    <w:rsid w:val="00840B7C"/>
    <w:rsid w:val="00843E7D"/>
    <w:rsid w:val="00844372"/>
    <w:rsid w:val="00847F1A"/>
    <w:rsid w:val="00850298"/>
    <w:rsid w:val="008505FA"/>
    <w:rsid w:val="00850AD2"/>
    <w:rsid w:val="0085133B"/>
    <w:rsid w:val="00861179"/>
    <w:rsid w:val="00864E7E"/>
    <w:rsid w:val="00865DCF"/>
    <w:rsid w:val="00866362"/>
    <w:rsid w:val="008678D6"/>
    <w:rsid w:val="00867977"/>
    <w:rsid w:val="008703F3"/>
    <w:rsid w:val="00870E31"/>
    <w:rsid w:val="008753E1"/>
    <w:rsid w:val="00877591"/>
    <w:rsid w:val="00883049"/>
    <w:rsid w:val="00883F1D"/>
    <w:rsid w:val="00885348"/>
    <w:rsid w:val="00886D80"/>
    <w:rsid w:val="008916F2"/>
    <w:rsid w:val="00895943"/>
    <w:rsid w:val="008A10C4"/>
    <w:rsid w:val="008A30B1"/>
    <w:rsid w:val="008A33FC"/>
    <w:rsid w:val="008A66AE"/>
    <w:rsid w:val="008B1BCE"/>
    <w:rsid w:val="008B31DB"/>
    <w:rsid w:val="008B3CF6"/>
    <w:rsid w:val="008B4A9C"/>
    <w:rsid w:val="008B56BD"/>
    <w:rsid w:val="008B79E7"/>
    <w:rsid w:val="008C1176"/>
    <w:rsid w:val="008D102B"/>
    <w:rsid w:val="008D70FE"/>
    <w:rsid w:val="008E11EC"/>
    <w:rsid w:val="008E1911"/>
    <w:rsid w:val="008E1AC3"/>
    <w:rsid w:val="008F1095"/>
    <w:rsid w:val="008F344F"/>
    <w:rsid w:val="008F4767"/>
    <w:rsid w:val="008F79C6"/>
    <w:rsid w:val="00904F92"/>
    <w:rsid w:val="00905497"/>
    <w:rsid w:val="00911D58"/>
    <w:rsid w:val="009126AB"/>
    <w:rsid w:val="009152BC"/>
    <w:rsid w:val="0091704C"/>
    <w:rsid w:val="00921E41"/>
    <w:rsid w:val="00922FB2"/>
    <w:rsid w:val="0092487F"/>
    <w:rsid w:val="009253B4"/>
    <w:rsid w:val="00932616"/>
    <w:rsid w:val="00933262"/>
    <w:rsid w:val="00935896"/>
    <w:rsid w:val="00940BC5"/>
    <w:rsid w:val="00941F5A"/>
    <w:rsid w:val="0094209A"/>
    <w:rsid w:val="00943257"/>
    <w:rsid w:val="00947888"/>
    <w:rsid w:val="00947F0B"/>
    <w:rsid w:val="009541E8"/>
    <w:rsid w:val="0095510A"/>
    <w:rsid w:val="00955DE4"/>
    <w:rsid w:val="009566FD"/>
    <w:rsid w:val="009606A7"/>
    <w:rsid w:val="00961166"/>
    <w:rsid w:val="00972ADD"/>
    <w:rsid w:val="0097537E"/>
    <w:rsid w:val="00976525"/>
    <w:rsid w:val="00980230"/>
    <w:rsid w:val="00983653"/>
    <w:rsid w:val="00983FB8"/>
    <w:rsid w:val="00985DBF"/>
    <w:rsid w:val="00996AC0"/>
    <w:rsid w:val="009978E5"/>
    <w:rsid w:val="00997DA2"/>
    <w:rsid w:val="009A1D6A"/>
    <w:rsid w:val="009A3592"/>
    <w:rsid w:val="009A4FF5"/>
    <w:rsid w:val="009A5B67"/>
    <w:rsid w:val="009A6819"/>
    <w:rsid w:val="009B2C20"/>
    <w:rsid w:val="009B4E51"/>
    <w:rsid w:val="009B7521"/>
    <w:rsid w:val="009C21D3"/>
    <w:rsid w:val="009C52BF"/>
    <w:rsid w:val="009C5D88"/>
    <w:rsid w:val="009C5F81"/>
    <w:rsid w:val="009C6CEB"/>
    <w:rsid w:val="009D313C"/>
    <w:rsid w:val="009D31F5"/>
    <w:rsid w:val="009E143C"/>
    <w:rsid w:val="009E670B"/>
    <w:rsid w:val="009F14DC"/>
    <w:rsid w:val="009F3257"/>
    <w:rsid w:val="009F46F3"/>
    <w:rsid w:val="009F6196"/>
    <w:rsid w:val="009F67E0"/>
    <w:rsid w:val="009F73E2"/>
    <w:rsid w:val="009F78F8"/>
    <w:rsid w:val="009F7E63"/>
    <w:rsid w:val="00A0105B"/>
    <w:rsid w:val="00A01CAE"/>
    <w:rsid w:val="00A027E7"/>
    <w:rsid w:val="00A028EA"/>
    <w:rsid w:val="00A02B5E"/>
    <w:rsid w:val="00A02F9F"/>
    <w:rsid w:val="00A03A01"/>
    <w:rsid w:val="00A112C0"/>
    <w:rsid w:val="00A11391"/>
    <w:rsid w:val="00A26284"/>
    <w:rsid w:val="00A272F4"/>
    <w:rsid w:val="00A313CC"/>
    <w:rsid w:val="00A3260D"/>
    <w:rsid w:val="00A337B3"/>
    <w:rsid w:val="00A35616"/>
    <w:rsid w:val="00A36419"/>
    <w:rsid w:val="00A36FB8"/>
    <w:rsid w:val="00A4166D"/>
    <w:rsid w:val="00A45774"/>
    <w:rsid w:val="00A50327"/>
    <w:rsid w:val="00A519FF"/>
    <w:rsid w:val="00A57CA5"/>
    <w:rsid w:val="00A57F71"/>
    <w:rsid w:val="00A608A9"/>
    <w:rsid w:val="00A61790"/>
    <w:rsid w:val="00A67339"/>
    <w:rsid w:val="00A70357"/>
    <w:rsid w:val="00A707E9"/>
    <w:rsid w:val="00A721AA"/>
    <w:rsid w:val="00A72651"/>
    <w:rsid w:val="00A7748B"/>
    <w:rsid w:val="00A81CDE"/>
    <w:rsid w:val="00A82B28"/>
    <w:rsid w:val="00A83F0D"/>
    <w:rsid w:val="00A846EC"/>
    <w:rsid w:val="00A9015F"/>
    <w:rsid w:val="00A93A53"/>
    <w:rsid w:val="00A95B68"/>
    <w:rsid w:val="00AA36E9"/>
    <w:rsid w:val="00AA510E"/>
    <w:rsid w:val="00AA58F4"/>
    <w:rsid w:val="00AB0081"/>
    <w:rsid w:val="00AB0421"/>
    <w:rsid w:val="00AB089E"/>
    <w:rsid w:val="00AB1854"/>
    <w:rsid w:val="00AB236D"/>
    <w:rsid w:val="00AB23BB"/>
    <w:rsid w:val="00AB35FC"/>
    <w:rsid w:val="00AB3B27"/>
    <w:rsid w:val="00AB4B8F"/>
    <w:rsid w:val="00AB5401"/>
    <w:rsid w:val="00AC0B4C"/>
    <w:rsid w:val="00AC1E2A"/>
    <w:rsid w:val="00AC2B49"/>
    <w:rsid w:val="00AC3A6C"/>
    <w:rsid w:val="00AC462B"/>
    <w:rsid w:val="00AD5B19"/>
    <w:rsid w:val="00AE204C"/>
    <w:rsid w:val="00AE2350"/>
    <w:rsid w:val="00AE410C"/>
    <w:rsid w:val="00AE43CB"/>
    <w:rsid w:val="00AE4656"/>
    <w:rsid w:val="00AE5F06"/>
    <w:rsid w:val="00AE65C4"/>
    <w:rsid w:val="00AE7093"/>
    <w:rsid w:val="00AF09AE"/>
    <w:rsid w:val="00AF2F22"/>
    <w:rsid w:val="00AF691D"/>
    <w:rsid w:val="00B0232D"/>
    <w:rsid w:val="00B05FAB"/>
    <w:rsid w:val="00B11DE5"/>
    <w:rsid w:val="00B1203C"/>
    <w:rsid w:val="00B13403"/>
    <w:rsid w:val="00B216DD"/>
    <w:rsid w:val="00B24FDF"/>
    <w:rsid w:val="00B27683"/>
    <w:rsid w:val="00B27DF2"/>
    <w:rsid w:val="00B33680"/>
    <w:rsid w:val="00B36DB3"/>
    <w:rsid w:val="00B40CC7"/>
    <w:rsid w:val="00B4352C"/>
    <w:rsid w:val="00B46CD0"/>
    <w:rsid w:val="00B50713"/>
    <w:rsid w:val="00B512C5"/>
    <w:rsid w:val="00B53218"/>
    <w:rsid w:val="00B5413B"/>
    <w:rsid w:val="00B56B25"/>
    <w:rsid w:val="00B56DC1"/>
    <w:rsid w:val="00B57D80"/>
    <w:rsid w:val="00B626BA"/>
    <w:rsid w:val="00B64022"/>
    <w:rsid w:val="00B669D6"/>
    <w:rsid w:val="00B719A5"/>
    <w:rsid w:val="00B726C4"/>
    <w:rsid w:val="00B72A65"/>
    <w:rsid w:val="00B75D22"/>
    <w:rsid w:val="00B867E3"/>
    <w:rsid w:val="00B93260"/>
    <w:rsid w:val="00B94DAE"/>
    <w:rsid w:val="00B970F2"/>
    <w:rsid w:val="00B97FCE"/>
    <w:rsid w:val="00BA28B4"/>
    <w:rsid w:val="00BA32A3"/>
    <w:rsid w:val="00BA69F8"/>
    <w:rsid w:val="00BA7C1E"/>
    <w:rsid w:val="00BB0441"/>
    <w:rsid w:val="00BB119C"/>
    <w:rsid w:val="00BB2703"/>
    <w:rsid w:val="00BB2E81"/>
    <w:rsid w:val="00BB2F42"/>
    <w:rsid w:val="00BB5257"/>
    <w:rsid w:val="00BB525E"/>
    <w:rsid w:val="00BC1441"/>
    <w:rsid w:val="00BC1D7D"/>
    <w:rsid w:val="00BC301B"/>
    <w:rsid w:val="00BC5781"/>
    <w:rsid w:val="00BC74FE"/>
    <w:rsid w:val="00BD0705"/>
    <w:rsid w:val="00BD0834"/>
    <w:rsid w:val="00BD1DE7"/>
    <w:rsid w:val="00BD2BBC"/>
    <w:rsid w:val="00BD340B"/>
    <w:rsid w:val="00BD4EF4"/>
    <w:rsid w:val="00BD50AA"/>
    <w:rsid w:val="00BD53BA"/>
    <w:rsid w:val="00BD6C9A"/>
    <w:rsid w:val="00BE0FE6"/>
    <w:rsid w:val="00BE17E5"/>
    <w:rsid w:val="00BE2721"/>
    <w:rsid w:val="00BE440F"/>
    <w:rsid w:val="00BF0D09"/>
    <w:rsid w:val="00BF44C7"/>
    <w:rsid w:val="00BF529D"/>
    <w:rsid w:val="00C005D1"/>
    <w:rsid w:val="00C02FE0"/>
    <w:rsid w:val="00C0305E"/>
    <w:rsid w:val="00C05122"/>
    <w:rsid w:val="00C1065C"/>
    <w:rsid w:val="00C114D8"/>
    <w:rsid w:val="00C14E40"/>
    <w:rsid w:val="00C20CD0"/>
    <w:rsid w:val="00C20E00"/>
    <w:rsid w:val="00C214A2"/>
    <w:rsid w:val="00C228E9"/>
    <w:rsid w:val="00C236B9"/>
    <w:rsid w:val="00C24587"/>
    <w:rsid w:val="00C31008"/>
    <w:rsid w:val="00C31395"/>
    <w:rsid w:val="00C319CA"/>
    <w:rsid w:val="00C33476"/>
    <w:rsid w:val="00C353F9"/>
    <w:rsid w:val="00C3684F"/>
    <w:rsid w:val="00C37125"/>
    <w:rsid w:val="00C4013B"/>
    <w:rsid w:val="00C449D6"/>
    <w:rsid w:val="00C506F8"/>
    <w:rsid w:val="00C50C84"/>
    <w:rsid w:val="00C50DD5"/>
    <w:rsid w:val="00C5536C"/>
    <w:rsid w:val="00C6094A"/>
    <w:rsid w:val="00C63AD5"/>
    <w:rsid w:val="00C67367"/>
    <w:rsid w:val="00C7075A"/>
    <w:rsid w:val="00C737C6"/>
    <w:rsid w:val="00C73A0E"/>
    <w:rsid w:val="00C7458B"/>
    <w:rsid w:val="00C75E21"/>
    <w:rsid w:val="00C83ACF"/>
    <w:rsid w:val="00C846EF"/>
    <w:rsid w:val="00C92F69"/>
    <w:rsid w:val="00C93443"/>
    <w:rsid w:val="00C944BA"/>
    <w:rsid w:val="00C95815"/>
    <w:rsid w:val="00CA0B69"/>
    <w:rsid w:val="00CA1D55"/>
    <w:rsid w:val="00CB021F"/>
    <w:rsid w:val="00CB2BE6"/>
    <w:rsid w:val="00CB3783"/>
    <w:rsid w:val="00CB4B5B"/>
    <w:rsid w:val="00CB4E3F"/>
    <w:rsid w:val="00CB5A57"/>
    <w:rsid w:val="00CB7CF2"/>
    <w:rsid w:val="00CC006C"/>
    <w:rsid w:val="00CC111B"/>
    <w:rsid w:val="00CC1444"/>
    <w:rsid w:val="00CC2339"/>
    <w:rsid w:val="00CD3657"/>
    <w:rsid w:val="00CD51C7"/>
    <w:rsid w:val="00CE04D8"/>
    <w:rsid w:val="00CE1DAF"/>
    <w:rsid w:val="00CE2B40"/>
    <w:rsid w:val="00CE3352"/>
    <w:rsid w:val="00CE5251"/>
    <w:rsid w:val="00CE6700"/>
    <w:rsid w:val="00CF2DE1"/>
    <w:rsid w:val="00CF3737"/>
    <w:rsid w:val="00CF40BE"/>
    <w:rsid w:val="00CF53D6"/>
    <w:rsid w:val="00CF6789"/>
    <w:rsid w:val="00CF6CDB"/>
    <w:rsid w:val="00CF6EA9"/>
    <w:rsid w:val="00D03574"/>
    <w:rsid w:val="00D11BF4"/>
    <w:rsid w:val="00D12EFC"/>
    <w:rsid w:val="00D16853"/>
    <w:rsid w:val="00D1770D"/>
    <w:rsid w:val="00D20B2C"/>
    <w:rsid w:val="00D221C4"/>
    <w:rsid w:val="00D22DF5"/>
    <w:rsid w:val="00D24D69"/>
    <w:rsid w:val="00D26B62"/>
    <w:rsid w:val="00D31B83"/>
    <w:rsid w:val="00D3472C"/>
    <w:rsid w:val="00D35CDE"/>
    <w:rsid w:val="00D4144D"/>
    <w:rsid w:val="00D4234A"/>
    <w:rsid w:val="00D42F7D"/>
    <w:rsid w:val="00D465A9"/>
    <w:rsid w:val="00D50CCA"/>
    <w:rsid w:val="00D51574"/>
    <w:rsid w:val="00D553D4"/>
    <w:rsid w:val="00D567E3"/>
    <w:rsid w:val="00D604EA"/>
    <w:rsid w:val="00D61CC7"/>
    <w:rsid w:val="00D629A6"/>
    <w:rsid w:val="00D727BB"/>
    <w:rsid w:val="00D72ED1"/>
    <w:rsid w:val="00D75E9B"/>
    <w:rsid w:val="00D80D31"/>
    <w:rsid w:val="00D828C2"/>
    <w:rsid w:val="00D8719E"/>
    <w:rsid w:val="00D923C2"/>
    <w:rsid w:val="00D93D43"/>
    <w:rsid w:val="00D94037"/>
    <w:rsid w:val="00DA068C"/>
    <w:rsid w:val="00DA547E"/>
    <w:rsid w:val="00DA5EE9"/>
    <w:rsid w:val="00DA7110"/>
    <w:rsid w:val="00DB2A1B"/>
    <w:rsid w:val="00DB560C"/>
    <w:rsid w:val="00DB65C7"/>
    <w:rsid w:val="00DB7A07"/>
    <w:rsid w:val="00DC33A2"/>
    <w:rsid w:val="00DC605B"/>
    <w:rsid w:val="00DC7D4A"/>
    <w:rsid w:val="00DD1505"/>
    <w:rsid w:val="00DD15E0"/>
    <w:rsid w:val="00DE042E"/>
    <w:rsid w:val="00DE157C"/>
    <w:rsid w:val="00DE3657"/>
    <w:rsid w:val="00DE3CC7"/>
    <w:rsid w:val="00DE4292"/>
    <w:rsid w:val="00DE7993"/>
    <w:rsid w:val="00DF171B"/>
    <w:rsid w:val="00DF3521"/>
    <w:rsid w:val="00DF5874"/>
    <w:rsid w:val="00E00A80"/>
    <w:rsid w:val="00E00C08"/>
    <w:rsid w:val="00E027BC"/>
    <w:rsid w:val="00E04610"/>
    <w:rsid w:val="00E048B5"/>
    <w:rsid w:val="00E05E6E"/>
    <w:rsid w:val="00E06333"/>
    <w:rsid w:val="00E06F75"/>
    <w:rsid w:val="00E11B25"/>
    <w:rsid w:val="00E14934"/>
    <w:rsid w:val="00E2099E"/>
    <w:rsid w:val="00E21CCC"/>
    <w:rsid w:val="00E22A38"/>
    <w:rsid w:val="00E23948"/>
    <w:rsid w:val="00E23F71"/>
    <w:rsid w:val="00E25D80"/>
    <w:rsid w:val="00E2715B"/>
    <w:rsid w:val="00E27299"/>
    <w:rsid w:val="00E30E49"/>
    <w:rsid w:val="00E31458"/>
    <w:rsid w:val="00E34D66"/>
    <w:rsid w:val="00E35C27"/>
    <w:rsid w:val="00E368DF"/>
    <w:rsid w:val="00E36A23"/>
    <w:rsid w:val="00E400C6"/>
    <w:rsid w:val="00E407EF"/>
    <w:rsid w:val="00E41581"/>
    <w:rsid w:val="00E428C1"/>
    <w:rsid w:val="00E44028"/>
    <w:rsid w:val="00E445BE"/>
    <w:rsid w:val="00E4678B"/>
    <w:rsid w:val="00E469A2"/>
    <w:rsid w:val="00E511F3"/>
    <w:rsid w:val="00E56186"/>
    <w:rsid w:val="00E60553"/>
    <w:rsid w:val="00E6732D"/>
    <w:rsid w:val="00E74730"/>
    <w:rsid w:val="00E76EAF"/>
    <w:rsid w:val="00E807A0"/>
    <w:rsid w:val="00E82A9B"/>
    <w:rsid w:val="00E8387A"/>
    <w:rsid w:val="00E838A7"/>
    <w:rsid w:val="00E90B5B"/>
    <w:rsid w:val="00E90B73"/>
    <w:rsid w:val="00E92521"/>
    <w:rsid w:val="00E932A3"/>
    <w:rsid w:val="00E93A7C"/>
    <w:rsid w:val="00E93B87"/>
    <w:rsid w:val="00E95F89"/>
    <w:rsid w:val="00E97B27"/>
    <w:rsid w:val="00EA216C"/>
    <w:rsid w:val="00EA2E95"/>
    <w:rsid w:val="00EA3CD7"/>
    <w:rsid w:val="00EA401C"/>
    <w:rsid w:val="00EA7A62"/>
    <w:rsid w:val="00EB00A8"/>
    <w:rsid w:val="00EB0B1F"/>
    <w:rsid w:val="00EB186B"/>
    <w:rsid w:val="00EB25E9"/>
    <w:rsid w:val="00EB73B9"/>
    <w:rsid w:val="00EC0ABE"/>
    <w:rsid w:val="00EC154E"/>
    <w:rsid w:val="00EC5B3F"/>
    <w:rsid w:val="00EC74C0"/>
    <w:rsid w:val="00EC7E5C"/>
    <w:rsid w:val="00ED2BB7"/>
    <w:rsid w:val="00ED64BC"/>
    <w:rsid w:val="00ED6510"/>
    <w:rsid w:val="00ED67F2"/>
    <w:rsid w:val="00ED698F"/>
    <w:rsid w:val="00EE36E1"/>
    <w:rsid w:val="00EE64FC"/>
    <w:rsid w:val="00EE68FA"/>
    <w:rsid w:val="00EE6D0B"/>
    <w:rsid w:val="00EF6E0E"/>
    <w:rsid w:val="00F01440"/>
    <w:rsid w:val="00F01F85"/>
    <w:rsid w:val="00F0521A"/>
    <w:rsid w:val="00F11C82"/>
    <w:rsid w:val="00F11EB6"/>
    <w:rsid w:val="00F1608A"/>
    <w:rsid w:val="00F16161"/>
    <w:rsid w:val="00F16F79"/>
    <w:rsid w:val="00F20540"/>
    <w:rsid w:val="00F211DF"/>
    <w:rsid w:val="00F23D8E"/>
    <w:rsid w:val="00F271A5"/>
    <w:rsid w:val="00F33CB1"/>
    <w:rsid w:val="00F3685B"/>
    <w:rsid w:val="00F40131"/>
    <w:rsid w:val="00F434A0"/>
    <w:rsid w:val="00F44B8B"/>
    <w:rsid w:val="00F450D5"/>
    <w:rsid w:val="00F54082"/>
    <w:rsid w:val="00F541DF"/>
    <w:rsid w:val="00F57856"/>
    <w:rsid w:val="00F60C26"/>
    <w:rsid w:val="00F6273F"/>
    <w:rsid w:val="00F64C9A"/>
    <w:rsid w:val="00F75844"/>
    <w:rsid w:val="00F75D30"/>
    <w:rsid w:val="00F80DE4"/>
    <w:rsid w:val="00F83634"/>
    <w:rsid w:val="00F853FC"/>
    <w:rsid w:val="00F87EB7"/>
    <w:rsid w:val="00F9369D"/>
    <w:rsid w:val="00F943C6"/>
    <w:rsid w:val="00F95C77"/>
    <w:rsid w:val="00F9777D"/>
    <w:rsid w:val="00FA0654"/>
    <w:rsid w:val="00FA154A"/>
    <w:rsid w:val="00FA1BC5"/>
    <w:rsid w:val="00FA27AB"/>
    <w:rsid w:val="00FA2F3E"/>
    <w:rsid w:val="00FA31D8"/>
    <w:rsid w:val="00FA3B3E"/>
    <w:rsid w:val="00FA3F4A"/>
    <w:rsid w:val="00FA6735"/>
    <w:rsid w:val="00FB01D0"/>
    <w:rsid w:val="00FB0625"/>
    <w:rsid w:val="00FB2831"/>
    <w:rsid w:val="00FB32F6"/>
    <w:rsid w:val="00FB46B4"/>
    <w:rsid w:val="00FB4F87"/>
    <w:rsid w:val="00FB4F8F"/>
    <w:rsid w:val="00FC36CF"/>
    <w:rsid w:val="00FC7C1F"/>
    <w:rsid w:val="00FD1EDE"/>
    <w:rsid w:val="00FD23AC"/>
    <w:rsid w:val="00FD5540"/>
    <w:rsid w:val="00FE0C6D"/>
    <w:rsid w:val="00FE3B11"/>
    <w:rsid w:val="00FE4A45"/>
    <w:rsid w:val="00FE6701"/>
    <w:rsid w:val="00FF120A"/>
    <w:rsid w:val="00FF3583"/>
    <w:rsid w:val="00FF5C45"/>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2F75B0"/>
  <w15:chartTrackingRefBased/>
  <w15:docId w15:val="{1B8F2EBD-8771-4434-9F8F-61158CD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60C26"/>
    <w:pPr>
      <w:keepNext/>
      <w:keepLines/>
    </w:pPr>
    <w:rPr>
      <w:rFonts w:ascii="Courier New" w:hAnsi="Courier New"/>
      <w:sz w:val="22"/>
    </w:rPr>
  </w:style>
  <w:style w:type="paragraph" w:styleId="Heading1">
    <w:name w:val="heading 1"/>
    <w:basedOn w:val="HeadingBase"/>
    <w:next w:val="Heading2"/>
    <w:qFormat/>
    <w:rsid w:val="00584078"/>
    <w:pPr>
      <w:spacing w:before="480" w:after="480"/>
      <w:outlineLvl w:val="0"/>
    </w:pPr>
    <w:rPr>
      <w:rFonts w:ascii="Segoe UI" w:hAnsi="Segoe UI"/>
      <w:sz w:val="40"/>
    </w:rPr>
  </w:style>
  <w:style w:type="paragraph" w:styleId="Heading2">
    <w:name w:val="heading 2"/>
    <w:basedOn w:val="HeadingBase"/>
    <w:next w:val="BodyText"/>
    <w:link w:val="Heading2Char"/>
    <w:qFormat/>
    <w:rsid w:val="00147650"/>
    <w:pPr>
      <w:keepLines/>
      <w:pBdr>
        <w:top w:val="single" w:sz="18" w:space="1" w:color="auto"/>
      </w:pBdr>
      <w:spacing w:before="360" w:after="240"/>
      <w:ind w:right="1440"/>
      <w:outlineLvl w:val="1"/>
    </w:pPr>
    <w:rPr>
      <w:rFonts w:ascii="Segoe UI" w:hAnsi="Segoe UI"/>
      <w:sz w:val="36"/>
    </w:rPr>
  </w:style>
  <w:style w:type="paragraph" w:styleId="Heading3">
    <w:name w:val="heading 3"/>
    <w:basedOn w:val="HeadingBase"/>
    <w:next w:val="BodyText"/>
    <w:link w:val="Heading3Char"/>
    <w:qFormat/>
    <w:rsid w:val="00EE64FC"/>
    <w:pPr>
      <w:spacing w:before="240" w:after="120"/>
      <w:ind w:right="1440"/>
      <w:outlineLvl w:val="2"/>
    </w:pPr>
    <w:rPr>
      <w:rFonts w:ascii="Segoe UI" w:hAnsi="Segoe UI"/>
      <w:spacing w:val="-10"/>
      <w:kern w:val="32"/>
      <w:sz w:val="28"/>
    </w:rPr>
  </w:style>
  <w:style w:type="paragraph" w:styleId="Heading4">
    <w:name w:val="heading 4"/>
    <w:basedOn w:val="HeadingBase"/>
    <w:next w:val="BodyText"/>
    <w:qFormat/>
    <w:rsid w:val="00B512C5"/>
    <w:pPr>
      <w:spacing w:before="160" w:after="120"/>
      <w:outlineLvl w:val="3"/>
    </w:pPr>
    <w:rPr>
      <w:sz w:val="28"/>
    </w:rPr>
  </w:style>
  <w:style w:type="paragraph" w:styleId="Heading5">
    <w:name w:val="heading 5"/>
    <w:basedOn w:val="HeadingBase"/>
    <w:next w:val="Normal"/>
    <w:qFormat/>
    <w:rsid w:val="00B512C5"/>
    <w:pPr>
      <w:spacing w:before="80"/>
      <w:outlineLvl w:val="4"/>
    </w:pPr>
    <w:rPr>
      <w:sz w:val="22"/>
    </w:rPr>
  </w:style>
  <w:style w:type="paragraph" w:styleId="Heading6">
    <w:name w:val="heading 6"/>
    <w:basedOn w:val="HeadingBase"/>
    <w:next w:val="Normal"/>
    <w:qFormat/>
    <w:rsid w:val="00B512C5"/>
    <w:pPr>
      <w:ind w:left="1814"/>
      <w:outlineLvl w:val="5"/>
    </w:pPr>
    <w:rPr>
      <w:rFonts w:ascii="Times New Roman" w:hAnsi="Times New Roman"/>
      <w:sz w:val="22"/>
    </w:rPr>
  </w:style>
  <w:style w:type="paragraph" w:styleId="Heading7">
    <w:name w:val="heading 7"/>
    <w:basedOn w:val="Normal"/>
    <w:next w:val="Normal"/>
    <w:qFormat/>
    <w:rsid w:val="00B512C5"/>
    <w:pPr>
      <w:ind w:left="720"/>
      <w:outlineLvl w:val="6"/>
    </w:pPr>
    <w:rPr>
      <w:i/>
    </w:rPr>
  </w:style>
  <w:style w:type="paragraph" w:styleId="Heading8">
    <w:name w:val="heading 8"/>
    <w:basedOn w:val="Normal"/>
    <w:next w:val="Normal"/>
    <w:qFormat/>
    <w:rsid w:val="00B512C5"/>
    <w:pPr>
      <w:ind w:left="720"/>
      <w:outlineLvl w:val="7"/>
    </w:pPr>
    <w:rPr>
      <w:i/>
    </w:rPr>
  </w:style>
  <w:style w:type="paragraph" w:styleId="Heading9">
    <w:name w:val="heading 9"/>
    <w:basedOn w:val="Normal"/>
    <w:next w:val="Normal"/>
    <w:qFormat/>
    <w:rsid w:val="00B512C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B512C5"/>
    <w:pPr>
      <w:keepNext/>
    </w:pPr>
    <w:rPr>
      <w:rFonts w:ascii="Arial Narrow" w:hAnsi="Arial Narrow"/>
      <w:b/>
      <w:sz w:val="24"/>
    </w:rPr>
  </w:style>
  <w:style w:type="paragraph" w:styleId="BodyText">
    <w:name w:val="Body Text"/>
    <w:basedOn w:val="Normal"/>
    <w:link w:val="BodyTextChar"/>
    <w:rsid w:val="00FA3B3E"/>
    <w:pPr>
      <w:spacing w:before="120" w:after="120"/>
    </w:pPr>
    <w:rPr>
      <w:rFonts w:ascii="Segoe UI" w:hAnsi="Segoe UI"/>
      <w:sz w:val="24"/>
    </w:rPr>
  </w:style>
  <w:style w:type="paragraph" w:styleId="Title">
    <w:name w:val="Title"/>
    <w:basedOn w:val="HeadingBase"/>
    <w:qFormat/>
    <w:rsid w:val="00B512C5"/>
    <w:pPr>
      <w:spacing w:before="240"/>
    </w:pPr>
    <w:rPr>
      <w:sz w:val="60"/>
    </w:rPr>
  </w:style>
  <w:style w:type="paragraph" w:styleId="ListBullet">
    <w:name w:val="List Bullet"/>
    <w:basedOn w:val="List"/>
    <w:rsid w:val="00B512C5"/>
    <w:pPr>
      <w:keepNext/>
      <w:numPr>
        <w:numId w:val="4"/>
      </w:numPr>
      <w:spacing w:before="40" w:after="40"/>
    </w:pPr>
  </w:style>
  <w:style w:type="paragraph" w:styleId="List">
    <w:name w:val="List"/>
    <w:basedOn w:val="BodyText"/>
    <w:next w:val="BodyText"/>
    <w:rsid w:val="00B512C5"/>
    <w:pPr>
      <w:keepNext w:val="0"/>
      <w:tabs>
        <w:tab w:val="left" w:pos="340"/>
      </w:tabs>
      <w:spacing w:before="60" w:after="60"/>
      <w:ind w:left="340" w:hanging="340"/>
    </w:pPr>
  </w:style>
  <w:style w:type="character" w:customStyle="1" w:styleId="SpecialBold">
    <w:name w:val="Special Bold"/>
    <w:rsid w:val="00B512C5"/>
    <w:rPr>
      <w:rFonts w:ascii="Arial Narrow" w:hAnsi="Arial Narrow"/>
      <w:b/>
      <w:noProof w:val="0"/>
      <w:spacing w:val="0"/>
      <w:lang w:val="en-US"/>
    </w:rPr>
  </w:style>
  <w:style w:type="paragraph" w:customStyle="1" w:styleId="SuperTitle">
    <w:name w:val="SuperTitle"/>
    <w:basedOn w:val="Title"/>
    <w:rsid w:val="00B512C5"/>
    <w:pPr>
      <w:pBdr>
        <w:top w:val="single" w:sz="48" w:space="1" w:color="auto"/>
      </w:pBdr>
      <w:spacing w:before="2400"/>
    </w:pPr>
    <w:rPr>
      <w:sz w:val="28"/>
    </w:rPr>
  </w:style>
  <w:style w:type="paragraph" w:customStyle="1" w:styleId="TOCTitle">
    <w:name w:val="TOCTitle"/>
    <w:basedOn w:val="HeadingBase"/>
    <w:rsid w:val="00B512C5"/>
    <w:pPr>
      <w:spacing w:before="240" w:after="480"/>
    </w:pPr>
    <w:rPr>
      <w:sz w:val="48"/>
    </w:rPr>
  </w:style>
  <w:style w:type="paragraph" w:customStyle="1" w:styleId="Version">
    <w:name w:val="Version"/>
    <w:basedOn w:val="Title"/>
    <w:rsid w:val="00B512C5"/>
    <w:pPr>
      <w:spacing w:before="480" w:after="240"/>
    </w:pPr>
    <w:rPr>
      <w:sz w:val="24"/>
    </w:rPr>
  </w:style>
  <w:style w:type="paragraph" w:styleId="ListBullet2">
    <w:name w:val="List Bullet 2"/>
    <w:basedOn w:val="List2"/>
    <w:rsid w:val="00B512C5"/>
    <w:pPr>
      <w:numPr>
        <w:numId w:val="1"/>
      </w:numPr>
      <w:tabs>
        <w:tab w:val="clear" w:pos="360"/>
      </w:tabs>
      <w:ind w:left="680"/>
    </w:pPr>
  </w:style>
  <w:style w:type="paragraph" w:styleId="List2">
    <w:name w:val="List 2"/>
    <w:basedOn w:val="BodyText"/>
    <w:rsid w:val="00B512C5"/>
    <w:pPr>
      <w:keepNext w:val="0"/>
      <w:tabs>
        <w:tab w:val="left" w:pos="680"/>
      </w:tabs>
      <w:spacing w:before="60" w:after="60"/>
      <w:ind w:left="680" w:hanging="340"/>
    </w:pPr>
  </w:style>
  <w:style w:type="paragraph" w:customStyle="1" w:styleId="Byline">
    <w:name w:val="Byline"/>
    <w:basedOn w:val="Title"/>
    <w:rsid w:val="00B512C5"/>
    <w:pPr>
      <w:spacing w:after="240"/>
    </w:pPr>
    <w:rPr>
      <w:sz w:val="28"/>
    </w:rPr>
  </w:style>
  <w:style w:type="character" w:styleId="Emphasis">
    <w:name w:val="Emphasis"/>
    <w:qFormat/>
    <w:rsid w:val="00B512C5"/>
    <w:rPr>
      <w:i/>
    </w:rPr>
  </w:style>
  <w:style w:type="paragraph" w:customStyle="1" w:styleId="MiniTOCTitle">
    <w:name w:val="MiniTOCTitle"/>
    <w:basedOn w:val="Heading4"/>
    <w:rsid w:val="00B512C5"/>
    <w:pPr>
      <w:spacing w:after="240"/>
      <w:outlineLvl w:val="9"/>
    </w:pPr>
    <w:rPr>
      <w:sz w:val="32"/>
    </w:rPr>
  </w:style>
  <w:style w:type="paragraph" w:customStyle="1" w:styleId="SuperHeading">
    <w:name w:val="SuperHeading"/>
    <w:basedOn w:val="Normal"/>
    <w:rsid w:val="00A67339"/>
    <w:pPr>
      <w:framePr w:w="9072" w:hSpace="181" w:vSpace="181" w:wrap="notBeside" w:vAnchor="text" w:hAnchor="page" w:x="1419" w:y="1" w:anchorLock="1"/>
      <w:spacing w:before="240"/>
    </w:pPr>
    <w:rPr>
      <w:rFonts w:ascii="Segoe UI" w:hAnsi="Segoe UI"/>
      <w:smallCaps/>
      <w:spacing w:val="80"/>
      <w:sz w:val="32"/>
    </w:rPr>
  </w:style>
  <w:style w:type="paragraph" w:customStyle="1" w:styleId="MiniTOCItem">
    <w:name w:val="MiniTOCItem"/>
    <w:basedOn w:val="ListBullet"/>
    <w:rsid w:val="00B512C5"/>
    <w:pPr>
      <w:numPr>
        <w:numId w:val="0"/>
      </w:numPr>
      <w:tabs>
        <w:tab w:val="right" w:leader="dot" w:pos="6684"/>
      </w:tabs>
      <w:spacing w:before="0" w:after="0"/>
    </w:pPr>
  </w:style>
  <w:style w:type="paragraph" w:styleId="ListNumber">
    <w:name w:val="List Number"/>
    <w:basedOn w:val="List"/>
    <w:rsid w:val="002F5C51"/>
    <w:pPr>
      <w:numPr>
        <w:numId w:val="18"/>
      </w:numPr>
      <w:tabs>
        <w:tab w:val="clear" w:pos="340"/>
      </w:tabs>
      <w:ind w:left="1440"/>
    </w:pPr>
  </w:style>
  <w:style w:type="paragraph" w:customStyle="1" w:styleId="BodyTextRight">
    <w:name w:val="Body Text Right"/>
    <w:basedOn w:val="BodyText"/>
    <w:rsid w:val="00B512C5"/>
    <w:pPr>
      <w:spacing w:before="0" w:after="0"/>
      <w:jc w:val="right"/>
    </w:pPr>
  </w:style>
  <w:style w:type="paragraph" w:customStyle="1" w:styleId="AllowPageBreak">
    <w:name w:val="AllowPageBreak"/>
    <w:rsid w:val="00B512C5"/>
    <w:pPr>
      <w:widowControl w:val="0"/>
    </w:pPr>
    <w:rPr>
      <w:sz w:val="2"/>
    </w:rPr>
  </w:style>
  <w:style w:type="paragraph" w:styleId="ListContinue">
    <w:name w:val="List Continue"/>
    <w:basedOn w:val="List"/>
    <w:rsid w:val="00B512C5"/>
    <w:pPr>
      <w:spacing w:before="0"/>
      <w:ind w:left="346" w:firstLine="0"/>
    </w:pPr>
  </w:style>
  <w:style w:type="character" w:customStyle="1" w:styleId="MenuOptions">
    <w:name w:val="Menu Options"/>
    <w:rsid w:val="00B512C5"/>
    <w:rPr>
      <w:rFonts w:ascii="Arial Narrow" w:hAnsi="Arial Narrow"/>
      <w:smallCaps/>
      <w:noProof w:val="0"/>
      <w:lang w:val="en-US"/>
    </w:rPr>
  </w:style>
  <w:style w:type="character" w:customStyle="1" w:styleId="HotSpot">
    <w:name w:val="HotSpot"/>
    <w:rsid w:val="00B512C5"/>
    <w:rPr>
      <w:noProof w:val="0"/>
      <w:color w:val="auto"/>
      <w:u w:val="none"/>
      <w:lang w:val="en-US"/>
    </w:rPr>
  </w:style>
  <w:style w:type="paragraph" w:customStyle="1" w:styleId="TableHeading">
    <w:name w:val="Table Heading"/>
    <w:basedOn w:val="HeadingBase"/>
    <w:rsid w:val="00B512C5"/>
    <w:pPr>
      <w:keepLines/>
      <w:spacing w:before="120" w:after="60"/>
    </w:pPr>
    <w:rPr>
      <w:sz w:val="20"/>
    </w:rPr>
  </w:style>
  <w:style w:type="paragraph" w:customStyle="1" w:styleId="MarginNote">
    <w:name w:val="Margin Note"/>
    <w:basedOn w:val="BodyText"/>
    <w:link w:val="MarginNoteChar"/>
    <w:rsid w:val="00B512C5"/>
    <w:pPr>
      <w:framePr w:w="1985" w:hSpace="181" w:vSpace="181" w:wrap="around" w:vAnchor="text" w:hAnchor="page" w:x="1419" w:y="1"/>
      <w:tabs>
        <w:tab w:val="left" w:pos="567"/>
      </w:tabs>
    </w:pPr>
    <w:rPr>
      <w:rFonts w:ascii="Arial Narrow" w:hAnsi="Arial Narrow"/>
      <w:sz w:val="20"/>
    </w:rPr>
  </w:style>
  <w:style w:type="paragraph" w:customStyle="1" w:styleId="TableBodyText">
    <w:name w:val="Table Body Text"/>
    <w:basedOn w:val="BodyText"/>
    <w:rsid w:val="00B512C5"/>
    <w:pPr>
      <w:keepNext w:val="0"/>
      <w:spacing w:before="60" w:after="60"/>
    </w:pPr>
    <w:rPr>
      <w:sz w:val="20"/>
    </w:rPr>
  </w:style>
  <w:style w:type="paragraph" w:customStyle="1" w:styleId="TableCaption">
    <w:name w:val="Table Caption"/>
    <w:rsid w:val="00B512C5"/>
    <w:pPr>
      <w:widowControl w:val="0"/>
      <w:numPr>
        <w:numId w:val="12"/>
      </w:numPr>
      <w:tabs>
        <w:tab w:val="clear" w:pos="1080"/>
        <w:tab w:val="num" w:pos="990"/>
      </w:tabs>
      <w:autoSpaceDE w:val="0"/>
      <w:autoSpaceDN w:val="0"/>
      <w:adjustRightInd w:val="0"/>
      <w:spacing w:before="360" w:after="120"/>
      <w:ind w:hanging="1550"/>
    </w:pPr>
    <w:rPr>
      <w:rFonts w:ascii="Arial" w:hAnsi="Arial" w:cs="Arial"/>
    </w:rPr>
  </w:style>
  <w:style w:type="character" w:customStyle="1" w:styleId="Buttons">
    <w:name w:val="Buttons"/>
    <w:rsid w:val="00B512C5"/>
    <w:rPr>
      <w:rFonts w:ascii="Arial Narrow" w:hAnsi="Arial Narrow"/>
      <w:smallCaps/>
      <w:noProof w:val="0"/>
      <w:lang w:val="en-US"/>
    </w:rPr>
  </w:style>
  <w:style w:type="character" w:customStyle="1" w:styleId="Keyboard">
    <w:name w:val="Keyboard"/>
    <w:rsid w:val="00B512C5"/>
    <w:rPr>
      <w:rFonts w:ascii="Lucida Sans Typewriter" w:hAnsi="Lucida Sans Typewriter" w:cs="Lucida Sans Typewriter"/>
      <w:bCs/>
      <w:color w:val="000000"/>
      <w:sz w:val="18"/>
      <w:szCs w:val="20"/>
      <w:u w:color="000000"/>
    </w:rPr>
  </w:style>
  <w:style w:type="paragraph" w:customStyle="1" w:styleId="NarrowSpace">
    <w:name w:val="Narrow Space"/>
    <w:basedOn w:val="BodyText"/>
    <w:next w:val="BodyText"/>
    <w:qFormat/>
    <w:rsid w:val="00B512C5"/>
    <w:pPr>
      <w:spacing w:before="0" w:after="0"/>
    </w:pPr>
    <w:rPr>
      <w:sz w:val="2"/>
    </w:rPr>
  </w:style>
  <w:style w:type="paragraph" w:customStyle="1" w:styleId="Note">
    <w:name w:val="Note"/>
    <w:basedOn w:val="BodyText"/>
    <w:rsid w:val="00B512C5"/>
    <w:pPr>
      <w:pBdr>
        <w:top w:val="single" w:sz="6" w:space="2" w:color="auto"/>
        <w:bottom w:val="single" w:sz="6" w:space="2" w:color="auto"/>
      </w:pBdr>
      <w:tabs>
        <w:tab w:val="left" w:pos="680"/>
      </w:tabs>
    </w:pPr>
  </w:style>
  <w:style w:type="paragraph" w:styleId="Subtitle">
    <w:name w:val="Subtitle"/>
    <w:basedOn w:val="Normal"/>
    <w:qFormat/>
    <w:rsid w:val="00B512C5"/>
    <w:pPr>
      <w:tabs>
        <w:tab w:val="left" w:pos="7230"/>
      </w:tabs>
      <w:spacing w:before="60" w:after="60"/>
    </w:pPr>
    <w:rPr>
      <w:rFonts w:ascii="Arial Narrow" w:hAnsi="Arial Narrow"/>
      <w:b/>
      <w:sz w:val="36"/>
    </w:rPr>
  </w:style>
  <w:style w:type="paragraph" w:customStyle="1" w:styleId="ListNote">
    <w:name w:val="List Note"/>
    <w:basedOn w:val="List"/>
    <w:rsid w:val="00B512C5"/>
    <w:pPr>
      <w:pBdr>
        <w:top w:val="single" w:sz="6" w:space="2" w:color="auto"/>
        <w:bottom w:val="single" w:sz="6" w:space="2" w:color="auto"/>
      </w:pBdr>
      <w:tabs>
        <w:tab w:val="left" w:pos="1021"/>
      </w:tabs>
      <w:ind w:firstLine="0"/>
    </w:pPr>
  </w:style>
  <w:style w:type="paragraph" w:customStyle="1" w:styleId="ListAlpha2">
    <w:name w:val="List Alpha 2"/>
    <w:basedOn w:val="Normal"/>
    <w:rsid w:val="00B512C5"/>
    <w:pPr>
      <w:numPr>
        <w:numId w:val="13"/>
      </w:numPr>
      <w:spacing w:before="60" w:after="60"/>
    </w:pPr>
    <w:rPr>
      <w:rFonts w:ascii="Times New Roman" w:hAnsi="Times New Roman"/>
    </w:rPr>
  </w:style>
  <w:style w:type="paragraph" w:styleId="ListContinue2">
    <w:name w:val="List Continue 2"/>
    <w:basedOn w:val="List2"/>
    <w:rsid w:val="00B512C5"/>
    <w:pPr>
      <w:spacing w:before="0"/>
      <w:ind w:left="677" w:firstLine="0"/>
    </w:pPr>
  </w:style>
  <w:style w:type="paragraph" w:customStyle="1" w:styleId="Warning">
    <w:name w:val="Warning"/>
    <w:basedOn w:val="Caution"/>
    <w:rsid w:val="00B512C5"/>
    <w:pPr>
      <w:pBdr>
        <w:top w:val="double" w:sz="4" w:space="2" w:color="auto"/>
        <w:left w:val="double" w:sz="4" w:space="2" w:color="auto"/>
        <w:bottom w:val="double" w:sz="4" w:space="2" w:color="auto"/>
        <w:right w:val="double" w:sz="4" w:space="2" w:color="auto"/>
      </w:pBdr>
    </w:pPr>
  </w:style>
  <w:style w:type="paragraph" w:customStyle="1" w:styleId="Caution">
    <w:name w:val="Caution"/>
    <w:rsid w:val="00B512C5"/>
    <w:pPr>
      <w:widowControl w:val="0"/>
      <w:pBdr>
        <w:top w:val="single" w:sz="12" w:space="2" w:color="auto"/>
        <w:left w:val="single" w:sz="12" w:space="2" w:color="auto"/>
        <w:bottom w:val="single" w:sz="12" w:space="2" w:color="auto"/>
        <w:right w:val="single" w:sz="12" w:space="2" w:color="auto"/>
      </w:pBdr>
      <w:autoSpaceDE w:val="0"/>
      <w:autoSpaceDN w:val="0"/>
      <w:adjustRightInd w:val="0"/>
      <w:spacing w:before="120" w:after="120"/>
    </w:pPr>
    <w:rPr>
      <w:rFonts w:ascii="Arial" w:hAnsi="Arial" w:cs="Tahoma"/>
      <w:color w:val="000000"/>
      <w:u w:color="000000"/>
    </w:rPr>
  </w:style>
  <w:style w:type="character" w:customStyle="1" w:styleId="Monospace">
    <w:name w:val="Monospace"/>
    <w:rsid w:val="00B512C5"/>
    <w:rPr>
      <w:rFonts w:ascii="Courier New" w:hAnsi="Courier New"/>
      <w:noProof w:val="0"/>
      <w:lang w:val="en-US"/>
    </w:rPr>
  </w:style>
  <w:style w:type="paragraph" w:styleId="TOC3">
    <w:name w:val="toc 3"/>
    <w:basedOn w:val="TOCBase"/>
    <w:next w:val="Normal"/>
    <w:uiPriority w:val="39"/>
    <w:rsid w:val="00B512C5"/>
    <w:pPr>
      <w:tabs>
        <w:tab w:val="right" w:leader="dot" w:pos="9072"/>
      </w:tabs>
      <w:ind w:left="1134"/>
    </w:pPr>
  </w:style>
  <w:style w:type="paragraph" w:customStyle="1" w:styleId="TOCBase">
    <w:name w:val="TOC Base"/>
    <w:rsid w:val="00B512C5"/>
  </w:style>
  <w:style w:type="paragraph" w:styleId="TOC2">
    <w:name w:val="toc 2"/>
    <w:basedOn w:val="TOCBase"/>
    <w:next w:val="Normal"/>
    <w:uiPriority w:val="39"/>
    <w:rsid w:val="00B512C5"/>
    <w:pPr>
      <w:keepNext/>
      <w:tabs>
        <w:tab w:val="right" w:leader="dot" w:pos="9072"/>
      </w:tabs>
      <w:ind w:left="567"/>
    </w:pPr>
  </w:style>
  <w:style w:type="paragraph" w:styleId="TOC1">
    <w:name w:val="toc 1"/>
    <w:basedOn w:val="TOCBase"/>
    <w:next w:val="Normal"/>
    <w:uiPriority w:val="39"/>
    <w:rsid w:val="00B512C5"/>
    <w:pPr>
      <w:keepNext/>
      <w:pBdr>
        <w:bottom w:val="single" w:sz="6" w:space="1" w:color="auto"/>
        <w:between w:val="single" w:sz="6" w:space="1" w:color="auto"/>
      </w:pBdr>
      <w:tabs>
        <w:tab w:val="right" w:pos="9072"/>
      </w:tabs>
      <w:spacing w:before="360" w:after="120"/>
    </w:pPr>
    <w:rPr>
      <w:rFonts w:ascii="Arial Narrow" w:hAnsi="Arial Narrow"/>
      <w:b/>
      <w:sz w:val="24"/>
    </w:rPr>
  </w:style>
  <w:style w:type="paragraph" w:styleId="Footer">
    <w:name w:val="footer"/>
    <w:basedOn w:val="Normal"/>
    <w:rsid w:val="00B512C5"/>
    <w:pPr>
      <w:spacing w:before="360"/>
      <w:ind w:left="-2530" w:right="-339"/>
    </w:pPr>
    <w:rPr>
      <w:rFonts w:ascii="Arial Narrow" w:hAnsi="Arial Narrow"/>
      <w:noProof/>
      <w:sz w:val="20"/>
    </w:rPr>
  </w:style>
  <w:style w:type="paragraph" w:customStyle="1" w:styleId="Figures">
    <w:name w:val="Figures"/>
    <w:basedOn w:val="BodyText"/>
    <w:next w:val="Normal"/>
    <w:rsid w:val="00B512C5"/>
    <w:pPr>
      <w:tabs>
        <w:tab w:val="left" w:pos="3600"/>
        <w:tab w:val="left" w:pos="3958"/>
      </w:tabs>
    </w:pPr>
  </w:style>
  <w:style w:type="paragraph" w:styleId="Index1">
    <w:name w:val="index 1"/>
    <w:basedOn w:val="Normal"/>
    <w:next w:val="Normal"/>
    <w:semiHidden/>
    <w:rsid w:val="00B512C5"/>
    <w:pPr>
      <w:keepNext w:val="0"/>
      <w:tabs>
        <w:tab w:val="right" w:pos="4176"/>
      </w:tabs>
      <w:ind w:left="144" w:hanging="144"/>
    </w:pPr>
    <w:rPr>
      <w:rFonts w:ascii="Times New Roman" w:hAnsi="Times New Roman"/>
    </w:rPr>
  </w:style>
  <w:style w:type="paragraph" w:styleId="IndexHeading">
    <w:name w:val="index heading"/>
    <w:basedOn w:val="Normal"/>
    <w:next w:val="Index1"/>
    <w:semiHidden/>
    <w:rsid w:val="00B512C5"/>
    <w:pPr>
      <w:spacing w:before="120" w:after="120"/>
    </w:pPr>
    <w:rPr>
      <w:rFonts w:ascii="Arial" w:hAnsi="Arial"/>
      <w:b/>
      <w:sz w:val="24"/>
    </w:rPr>
  </w:style>
  <w:style w:type="paragraph" w:styleId="Header">
    <w:name w:val="header"/>
    <w:basedOn w:val="Normal"/>
    <w:rsid w:val="00B512C5"/>
    <w:pPr>
      <w:keepNext w:val="0"/>
      <w:keepLines w:val="0"/>
      <w:framePr w:w="9355" w:hSpace="181" w:vSpace="181" w:wrap="around" w:vAnchor="text" w:hAnchor="page" w:x="1419" w:y="1"/>
    </w:pPr>
    <w:rPr>
      <w:rFonts w:ascii="Arial Narrow" w:hAnsi="Arial Narrow"/>
      <w:sz w:val="20"/>
      <w:lang w:val="en-GB"/>
    </w:rPr>
  </w:style>
  <w:style w:type="paragraph" w:customStyle="1" w:styleId="Chapter">
    <w:name w:val="Chapter"/>
    <w:basedOn w:val="Normal"/>
    <w:rsid w:val="00B512C5"/>
    <w:pPr>
      <w:spacing w:before="240"/>
    </w:pPr>
    <w:rPr>
      <w:rFonts w:ascii="Times New Roman" w:hAnsi="Times New Roman"/>
      <w:smallCaps/>
      <w:spacing w:val="80"/>
      <w:sz w:val="28"/>
    </w:rPr>
  </w:style>
  <w:style w:type="paragraph" w:customStyle="1" w:styleId="InChapter">
    <w:name w:val="InChapter"/>
    <w:basedOn w:val="Heading3"/>
    <w:rsid w:val="00B512C5"/>
    <w:pPr>
      <w:spacing w:after="240"/>
      <w:outlineLvl w:val="9"/>
    </w:pPr>
  </w:style>
  <w:style w:type="paragraph" w:styleId="Index2">
    <w:name w:val="index 2"/>
    <w:basedOn w:val="Normal"/>
    <w:next w:val="Normal"/>
    <w:semiHidden/>
    <w:rsid w:val="00B512C5"/>
    <w:pPr>
      <w:tabs>
        <w:tab w:val="right" w:pos="4176"/>
      </w:tabs>
      <w:ind w:left="720" w:hanging="432"/>
    </w:pPr>
    <w:rPr>
      <w:rFonts w:ascii="Times New Roman" w:hAnsi="Times New Roman"/>
    </w:rPr>
  </w:style>
  <w:style w:type="paragraph" w:customStyle="1" w:styleId="Drawings">
    <w:name w:val="Drawings"/>
    <w:basedOn w:val="Figures"/>
    <w:rsid w:val="00B512C5"/>
    <w:pPr>
      <w:keepNext w:val="0"/>
      <w:tabs>
        <w:tab w:val="clear" w:pos="3600"/>
        <w:tab w:val="clear" w:pos="3958"/>
        <w:tab w:val="left" w:pos="5812"/>
      </w:tabs>
      <w:jc w:val="right"/>
    </w:pPr>
  </w:style>
  <w:style w:type="paragraph" w:styleId="Caption">
    <w:name w:val="caption"/>
    <w:basedOn w:val="BodyText"/>
    <w:next w:val="Normal"/>
    <w:qFormat/>
    <w:rsid w:val="00B512C5"/>
    <w:rPr>
      <w:i/>
    </w:rPr>
  </w:style>
  <w:style w:type="paragraph" w:customStyle="1" w:styleId="TOFTitle">
    <w:name w:val="TOFTitle"/>
    <w:basedOn w:val="TOCTitle"/>
    <w:rsid w:val="00B512C5"/>
  </w:style>
  <w:style w:type="paragraph" w:styleId="TableofFigures">
    <w:name w:val="table of figures"/>
    <w:basedOn w:val="Normal"/>
    <w:next w:val="Normal"/>
    <w:semiHidden/>
    <w:rsid w:val="00B512C5"/>
    <w:pPr>
      <w:tabs>
        <w:tab w:val="right" w:leader="dot" w:pos="9072"/>
      </w:tabs>
      <w:ind w:left="970" w:hanging="403"/>
    </w:pPr>
    <w:rPr>
      <w:rFonts w:ascii="Times New Roman" w:hAnsi="Times New Roman"/>
      <w:b/>
    </w:rPr>
  </w:style>
  <w:style w:type="character" w:customStyle="1" w:styleId="WingdingSymbols">
    <w:name w:val="Wingding Symbols"/>
    <w:rsid w:val="00B512C5"/>
    <w:rPr>
      <w:rFonts w:ascii="Wingdings" w:hAnsi="Wingdings"/>
      <w:noProof w:val="0"/>
      <w:lang w:val="en-US"/>
    </w:rPr>
  </w:style>
  <w:style w:type="paragraph" w:styleId="Index3">
    <w:name w:val="index 3"/>
    <w:basedOn w:val="ListNumber2"/>
    <w:next w:val="Normal"/>
    <w:semiHidden/>
    <w:rsid w:val="00B512C5"/>
    <w:pPr>
      <w:numPr>
        <w:numId w:val="0"/>
      </w:numPr>
      <w:tabs>
        <w:tab w:val="right" w:leader="dot" w:pos="4176"/>
      </w:tabs>
      <w:spacing w:before="0" w:after="0"/>
      <w:ind w:left="1296" w:hanging="720"/>
    </w:pPr>
  </w:style>
  <w:style w:type="paragraph" w:styleId="ListNumber2">
    <w:name w:val="List Number 2"/>
    <w:basedOn w:val="List2"/>
    <w:rsid w:val="00B512C5"/>
    <w:pPr>
      <w:numPr>
        <w:numId w:val="2"/>
      </w:numPr>
    </w:pPr>
  </w:style>
  <w:style w:type="paragraph" w:customStyle="1" w:styleId="GlossaryHeading">
    <w:name w:val="Glossary Heading"/>
    <w:basedOn w:val="HeadingBase"/>
    <w:rsid w:val="00B512C5"/>
    <w:rPr>
      <w:sz w:val="32"/>
    </w:rPr>
  </w:style>
  <w:style w:type="paragraph" w:customStyle="1" w:styleId="HeadingProcedure">
    <w:name w:val="Heading Procedure"/>
    <w:basedOn w:val="HeadingBase"/>
    <w:next w:val="Normal"/>
    <w:rsid w:val="00B512C5"/>
    <w:pPr>
      <w:numPr>
        <w:numId w:val="3"/>
      </w:numPr>
      <w:tabs>
        <w:tab w:val="clear" w:pos="360"/>
        <w:tab w:val="left" w:pos="0"/>
      </w:tabs>
      <w:spacing w:before="120" w:after="60"/>
      <w:ind w:left="0"/>
    </w:pPr>
    <w:rPr>
      <w:i/>
    </w:rPr>
  </w:style>
  <w:style w:type="paragraph" w:customStyle="1" w:styleId="MarginIcons">
    <w:name w:val="Margin Icons"/>
    <w:basedOn w:val="BodyText"/>
    <w:rsid w:val="00B512C5"/>
    <w:pPr>
      <w:framePr w:w="1985" w:hSpace="181" w:vSpace="181" w:wrap="around" w:vAnchor="text" w:hAnchor="page" w:x="1419" w:y="1" w:anchorLock="1"/>
      <w:jc w:val="right"/>
    </w:pPr>
    <w:rPr>
      <w:i/>
    </w:rPr>
  </w:style>
  <w:style w:type="paragraph" w:customStyle="1" w:styleId="NoteBullet">
    <w:name w:val="Note Bullet"/>
    <w:basedOn w:val="Note"/>
    <w:rsid w:val="00B512C5"/>
    <w:pPr>
      <w:tabs>
        <w:tab w:val="clear" w:pos="680"/>
        <w:tab w:val="num" w:pos="1051"/>
      </w:tabs>
      <w:spacing w:before="60" w:after="60"/>
      <w:ind w:left="1051" w:hanging="360"/>
    </w:pPr>
  </w:style>
  <w:style w:type="paragraph" w:customStyle="1" w:styleId="SubHeading2">
    <w:name w:val="SubHeading2"/>
    <w:basedOn w:val="HeadingBase"/>
    <w:rsid w:val="00B512C5"/>
    <w:pPr>
      <w:spacing w:before="240" w:after="60"/>
    </w:pPr>
    <w:rPr>
      <w:sz w:val="20"/>
    </w:rPr>
  </w:style>
  <w:style w:type="paragraph" w:customStyle="1" w:styleId="SubHeading1">
    <w:name w:val="SubHeading1"/>
    <w:basedOn w:val="HeadingBase"/>
    <w:rsid w:val="00B512C5"/>
    <w:pPr>
      <w:spacing w:before="240" w:after="60"/>
    </w:pPr>
  </w:style>
  <w:style w:type="paragraph" w:customStyle="1" w:styleId="SideHeading">
    <w:name w:val="Side Heading"/>
    <w:basedOn w:val="HeadingBase"/>
    <w:rsid w:val="00B512C5"/>
    <w:pPr>
      <w:framePr w:w="2268" w:h="567" w:hSpace="181" w:vSpace="181" w:wrap="around" w:vAnchor="text" w:hAnchor="page" w:x="1419" w:y="370" w:anchorLock="1"/>
    </w:pPr>
    <w:rPr>
      <w:sz w:val="22"/>
    </w:rPr>
  </w:style>
  <w:style w:type="paragraph" w:customStyle="1" w:styleId="TableListBullet">
    <w:name w:val="Table List Bullet"/>
    <w:basedOn w:val="ListBullet"/>
    <w:rsid w:val="00B512C5"/>
    <w:rPr>
      <w:sz w:val="20"/>
    </w:rPr>
  </w:style>
  <w:style w:type="paragraph" w:styleId="PlainText">
    <w:name w:val="Plain Text"/>
    <w:basedOn w:val="Normal"/>
    <w:rsid w:val="00B512C5"/>
    <w:rPr>
      <w:sz w:val="20"/>
    </w:rPr>
  </w:style>
  <w:style w:type="character" w:customStyle="1" w:styleId="MenuOption">
    <w:name w:val="Menu Option"/>
    <w:rsid w:val="00B512C5"/>
    <w:rPr>
      <w:b/>
      <w:smallCaps/>
      <w:noProof w:val="0"/>
      <w:lang w:val="en-US"/>
    </w:rPr>
  </w:style>
  <w:style w:type="paragraph" w:customStyle="1" w:styleId="TableListNumber">
    <w:name w:val="Table List Number"/>
    <w:basedOn w:val="ListNumber"/>
    <w:rsid w:val="00B512C5"/>
    <w:pPr>
      <w:numPr>
        <w:numId w:val="14"/>
      </w:numPr>
      <w:tabs>
        <w:tab w:val="clear" w:pos="360"/>
        <w:tab w:val="left" w:pos="340"/>
      </w:tabs>
      <w:ind w:left="340" w:hanging="340"/>
    </w:pPr>
    <w:rPr>
      <w:sz w:val="20"/>
    </w:rPr>
  </w:style>
  <w:style w:type="paragraph" w:styleId="TOC4">
    <w:name w:val="toc 4"/>
    <w:basedOn w:val="TOCBase"/>
    <w:next w:val="Normal"/>
    <w:semiHidden/>
    <w:rsid w:val="00B512C5"/>
    <w:pPr>
      <w:tabs>
        <w:tab w:val="right" w:leader="dot" w:pos="9071"/>
      </w:tabs>
      <w:ind w:left="1701"/>
    </w:pPr>
  </w:style>
  <w:style w:type="paragraph" w:customStyle="1" w:styleId="ListAlpha">
    <w:name w:val="List Alpha"/>
    <w:basedOn w:val="List"/>
    <w:rsid w:val="00B512C5"/>
    <w:pPr>
      <w:numPr>
        <w:numId w:val="11"/>
      </w:numPr>
    </w:pPr>
  </w:style>
  <w:style w:type="paragraph" w:styleId="List3">
    <w:name w:val="List 3"/>
    <w:basedOn w:val="BodyText"/>
    <w:rsid w:val="00B512C5"/>
    <w:pPr>
      <w:tabs>
        <w:tab w:val="left" w:pos="1021"/>
      </w:tabs>
      <w:spacing w:before="60" w:after="60"/>
      <w:ind w:left="1020" w:hanging="340"/>
    </w:pPr>
  </w:style>
  <w:style w:type="paragraph" w:styleId="List4">
    <w:name w:val="List 4"/>
    <w:basedOn w:val="BodyText"/>
    <w:rsid w:val="00B512C5"/>
    <w:pPr>
      <w:tabs>
        <w:tab w:val="left" w:pos="1361"/>
      </w:tabs>
      <w:spacing w:before="60" w:after="60"/>
      <w:ind w:left="1361" w:hanging="340"/>
    </w:pPr>
  </w:style>
  <w:style w:type="paragraph" w:styleId="List5">
    <w:name w:val="List 5"/>
    <w:basedOn w:val="BodyText"/>
    <w:rsid w:val="00B512C5"/>
    <w:pPr>
      <w:tabs>
        <w:tab w:val="left" w:pos="1701"/>
      </w:tabs>
      <w:spacing w:before="60" w:after="60"/>
      <w:ind w:left="1701" w:hanging="340"/>
    </w:pPr>
  </w:style>
  <w:style w:type="paragraph" w:styleId="ListBullet3">
    <w:name w:val="List Bullet 3"/>
    <w:basedOn w:val="List3"/>
    <w:rsid w:val="00B512C5"/>
    <w:pPr>
      <w:numPr>
        <w:numId w:val="5"/>
      </w:numPr>
      <w:tabs>
        <w:tab w:val="clear" w:pos="360"/>
      </w:tabs>
      <w:ind w:left="1020"/>
    </w:pPr>
  </w:style>
  <w:style w:type="paragraph" w:styleId="ListBullet4">
    <w:name w:val="List Bullet 4"/>
    <w:basedOn w:val="List4"/>
    <w:rsid w:val="00B512C5"/>
    <w:pPr>
      <w:numPr>
        <w:numId w:val="6"/>
      </w:numPr>
      <w:tabs>
        <w:tab w:val="clear" w:pos="360"/>
      </w:tabs>
      <w:ind w:left="1361"/>
    </w:pPr>
  </w:style>
  <w:style w:type="paragraph" w:styleId="ListBullet5">
    <w:name w:val="List Bullet 5"/>
    <w:basedOn w:val="List5"/>
    <w:rsid w:val="00B512C5"/>
    <w:pPr>
      <w:numPr>
        <w:numId w:val="7"/>
      </w:numPr>
      <w:tabs>
        <w:tab w:val="clear" w:pos="360"/>
      </w:tabs>
      <w:ind w:left="1701"/>
    </w:pPr>
  </w:style>
  <w:style w:type="paragraph" w:styleId="ListContinue3">
    <w:name w:val="List Continue 3"/>
    <w:basedOn w:val="List3"/>
    <w:rsid w:val="00B512C5"/>
    <w:pPr>
      <w:spacing w:before="0"/>
      <w:ind w:left="1022" w:firstLine="0"/>
    </w:pPr>
  </w:style>
  <w:style w:type="paragraph" w:styleId="ListContinue4">
    <w:name w:val="List Continue 4"/>
    <w:basedOn w:val="List4"/>
    <w:rsid w:val="00B512C5"/>
    <w:pPr>
      <w:spacing w:before="0"/>
      <w:ind w:left="1368" w:firstLine="0"/>
    </w:pPr>
  </w:style>
  <w:style w:type="paragraph" w:styleId="ListContinue5">
    <w:name w:val="List Continue 5"/>
    <w:basedOn w:val="List5"/>
    <w:rsid w:val="00B512C5"/>
    <w:pPr>
      <w:spacing w:before="0"/>
      <w:ind w:left="1699" w:firstLine="0"/>
    </w:pPr>
  </w:style>
  <w:style w:type="paragraph" w:styleId="ListNumber3">
    <w:name w:val="List Number 3"/>
    <w:basedOn w:val="List3"/>
    <w:rsid w:val="00B512C5"/>
    <w:pPr>
      <w:numPr>
        <w:numId w:val="8"/>
      </w:numPr>
      <w:tabs>
        <w:tab w:val="clear" w:pos="1080"/>
      </w:tabs>
      <w:ind w:left="1020" w:hanging="340"/>
    </w:pPr>
  </w:style>
  <w:style w:type="paragraph" w:styleId="ListNumber4">
    <w:name w:val="List Number 4"/>
    <w:basedOn w:val="List4"/>
    <w:rsid w:val="00B512C5"/>
    <w:pPr>
      <w:numPr>
        <w:numId w:val="9"/>
      </w:numPr>
      <w:tabs>
        <w:tab w:val="clear" w:pos="1440"/>
      </w:tabs>
      <w:ind w:left="1361" w:hanging="340"/>
    </w:pPr>
  </w:style>
  <w:style w:type="paragraph" w:styleId="ListNumber5">
    <w:name w:val="List Number 5"/>
    <w:basedOn w:val="List5"/>
    <w:rsid w:val="00B512C5"/>
    <w:pPr>
      <w:numPr>
        <w:numId w:val="10"/>
      </w:numPr>
      <w:tabs>
        <w:tab w:val="clear" w:pos="1800"/>
      </w:tabs>
      <w:ind w:left="1701" w:hanging="340"/>
    </w:pPr>
  </w:style>
  <w:style w:type="paragraph" w:styleId="BlockText">
    <w:name w:val="Block Text"/>
    <w:basedOn w:val="Normal"/>
    <w:rsid w:val="00B512C5"/>
    <w:pPr>
      <w:spacing w:after="120"/>
      <w:ind w:left="1440" w:right="1440"/>
    </w:pPr>
  </w:style>
  <w:style w:type="character" w:customStyle="1" w:styleId="Subscript">
    <w:name w:val="Subscript"/>
    <w:rsid w:val="00B512C5"/>
    <w:rPr>
      <w:noProof w:val="0"/>
      <w:sz w:val="16"/>
      <w:vertAlign w:val="subscript"/>
      <w:lang w:val="en-US"/>
    </w:rPr>
  </w:style>
  <w:style w:type="character" w:customStyle="1" w:styleId="Superscript">
    <w:name w:val="Superscript"/>
    <w:rsid w:val="00B512C5"/>
    <w:rPr>
      <w:noProof w:val="0"/>
      <w:sz w:val="16"/>
      <w:vertAlign w:val="superscript"/>
      <w:lang w:val="en-US"/>
    </w:rPr>
  </w:style>
  <w:style w:type="character" w:customStyle="1" w:styleId="Symbols">
    <w:name w:val="Symbols"/>
    <w:rsid w:val="00B512C5"/>
    <w:rPr>
      <w:rFonts w:ascii="Symbol" w:hAnsi="Symbol"/>
      <w:noProof w:val="0"/>
      <w:lang w:val="en-US"/>
    </w:rPr>
  </w:style>
  <w:style w:type="character" w:customStyle="1" w:styleId="Underlined">
    <w:name w:val="Underlined"/>
    <w:rsid w:val="00B512C5"/>
    <w:rPr>
      <w:noProof w:val="0"/>
      <w:u w:val="single"/>
      <w:lang w:val="en-US"/>
    </w:rPr>
  </w:style>
  <w:style w:type="character" w:styleId="PageNumber">
    <w:name w:val="page number"/>
    <w:basedOn w:val="DefaultParagraphFont"/>
    <w:rsid w:val="00B512C5"/>
  </w:style>
  <w:style w:type="paragraph" w:customStyle="1" w:styleId="FooterContents">
    <w:name w:val="FooterContents"/>
    <w:rsid w:val="00B512C5"/>
    <w:pPr>
      <w:pBdr>
        <w:top w:val="single" w:sz="4" w:space="1" w:color="auto"/>
      </w:pBdr>
      <w:tabs>
        <w:tab w:val="left" w:pos="770"/>
        <w:tab w:val="right" w:pos="8690"/>
        <w:tab w:val="right" w:pos="9350"/>
      </w:tabs>
      <w:spacing w:before="360"/>
    </w:pPr>
    <w:rPr>
      <w:rFonts w:ascii="Arial Narrow" w:hAnsi="Arial Narrow"/>
      <w:b/>
      <w:bCs/>
      <w:noProof/>
    </w:rPr>
  </w:style>
  <w:style w:type="paragraph" w:customStyle="1" w:styleId="ListAlpha3">
    <w:name w:val="List Alpha 3"/>
    <w:basedOn w:val="Normal"/>
    <w:rsid w:val="00B512C5"/>
    <w:pPr>
      <w:numPr>
        <w:numId w:val="15"/>
      </w:numPr>
      <w:tabs>
        <w:tab w:val="left" w:pos="691"/>
      </w:tabs>
      <w:spacing w:before="60" w:after="60"/>
    </w:pPr>
    <w:rPr>
      <w:rFonts w:ascii="Times New Roman" w:hAnsi="Times New Roman"/>
    </w:rPr>
  </w:style>
  <w:style w:type="paragraph" w:styleId="Index4">
    <w:name w:val="index 4"/>
    <w:basedOn w:val="Normal"/>
    <w:next w:val="Normal"/>
    <w:autoRedefine/>
    <w:semiHidden/>
    <w:rsid w:val="00B512C5"/>
    <w:pPr>
      <w:ind w:left="1872" w:hanging="1008"/>
    </w:pPr>
    <w:rPr>
      <w:rFonts w:ascii="Times New Roman" w:hAnsi="Times New Roman"/>
    </w:rPr>
  </w:style>
  <w:style w:type="paragraph" w:customStyle="1" w:styleId="ListNarrowSpace">
    <w:name w:val="List Narrow Space"/>
    <w:basedOn w:val="ListContinue"/>
    <w:next w:val="ListContinue"/>
    <w:rsid w:val="00B512C5"/>
    <w:pPr>
      <w:spacing w:after="0"/>
    </w:pPr>
    <w:rPr>
      <w:sz w:val="2"/>
    </w:rPr>
  </w:style>
  <w:style w:type="character" w:styleId="CommentReference">
    <w:name w:val="annotation reference"/>
    <w:rsid w:val="009F6196"/>
    <w:rPr>
      <w:sz w:val="16"/>
      <w:szCs w:val="16"/>
    </w:rPr>
  </w:style>
  <w:style w:type="paragraph" w:styleId="CommentText">
    <w:name w:val="annotation text"/>
    <w:basedOn w:val="Normal"/>
    <w:link w:val="CommentTextChar"/>
    <w:rsid w:val="009F6196"/>
    <w:rPr>
      <w:sz w:val="20"/>
    </w:rPr>
  </w:style>
  <w:style w:type="character" w:customStyle="1" w:styleId="CommentTextChar">
    <w:name w:val="Comment Text Char"/>
    <w:link w:val="CommentText"/>
    <w:rsid w:val="009F6196"/>
    <w:rPr>
      <w:rFonts w:ascii="Courier New" w:hAnsi="Courier New"/>
    </w:rPr>
  </w:style>
  <w:style w:type="paragraph" w:styleId="CommentSubject">
    <w:name w:val="annotation subject"/>
    <w:basedOn w:val="CommentText"/>
    <w:next w:val="CommentText"/>
    <w:link w:val="CommentSubjectChar"/>
    <w:rsid w:val="009F6196"/>
    <w:rPr>
      <w:b/>
      <w:bCs/>
    </w:rPr>
  </w:style>
  <w:style w:type="character" w:customStyle="1" w:styleId="CommentSubjectChar">
    <w:name w:val="Comment Subject Char"/>
    <w:link w:val="CommentSubject"/>
    <w:rsid w:val="009F6196"/>
    <w:rPr>
      <w:rFonts w:ascii="Courier New" w:hAnsi="Courier New"/>
      <w:b/>
      <w:bCs/>
    </w:rPr>
  </w:style>
  <w:style w:type="paragraph" w:styleId="BalloonText">
    <w:name w:val="Balloon Text"/>
    <w:basedOn w:val="Normal"/>
    <w:link w:val="BalloonTextChar"/>
    <w:rsid w:val="009F6196"/>
    <w:rPr>
      <w:rFonts w:ascii="Tahoma" w:hAnsi="Tahoma" w:cs="Tahoma"/>
      <w:sz w:val="16"/>
      <w:szCs w:val="16"/>
    </w:rPr>
  </w:style>
  <w:style w:type="character" w:customStyle="1" w:styleId="BalloonTextChar">
    <w:name w:val="Balloon Text Char"/>
    <w:link w:val="BalloonText"/>
    <w:rsid w:val="009F6196"/>
    <w:rPr>
      <w:rFonts w:ascii="Tahoma" w:hAnsi="Tahoma" w:cs="Tahoma"/>
      <w:sz w:val="16"/>
      <w:szCs w:val="16"/>
    </w:rPr>
  </w:style>
  <w:style w:type="character" w:customStyle="1" w:styleId="StyleEmphasisSegoeUI12ptBold">
    <w:name w:val="Style Emphasis + Segoe UI 12 pt Bold"/>
    <w:basedOn w:val="Emphasis"/>
    <w:rsid w:val="00FA3B3E"/>
    <w:rPr>
      <w:rFonts w:ascii="Segoe UI" w:hAnsi="Segoe UI"/>
      <w:b/>
      <w:bCs/>
      <w:i w:val="0"/>
      <w:iCs/>
      <w:sz w:val="24"/>
    </w:rPr>
  </w:style>
  <w:style w:type="character" w:customStyle="1" w:styleId="StyleMenuOptions12ptBold">
    <w:name w:val="Style Menu Options + 12 pt Bold"/>
    <w:basedOn w:val="MenuOptions"/>
    <w:rsid w:val="001243AD"/>
    <w:rPr>
      <w:rFonts w:ascii="Segoe UI" w:hAnsi="Segoe UI"/>
      <w:b/>
      <w:bCs/>
      <w:smallCaps/>
      <w:noProof w:val="0"/>
      <w:sz w:val="24"/>
      <w:lang w:val="en-US"/>
    </w:rPr>
  </w:style>
  <w:style w:type="paragraph" w:styleId="TOCHeading">
    <w:name w:val="TOC Heading"/>
    <w:basedOn w:val="Heading1"/>
    <w:next w:val="Normal"/>
    <w:uiPriority w:val="39"/>
    <w:unhideWhenUsed/>
    <w:qFormat/>
    <w:rsid w:val="002C38AD"/>
    <w:pPr>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2C38AD"/>
    <w:rPr>
      <w:color w:val="0563C1" w:themeColor="hyperlink"/>
      <w:u w:val="single"/>
    </w:rPr>
  </w:style>
  <w:style w:type="character" w:customStyle="1" w:styleId="Heading2Char">
    <w:name w:val="Heading 2 Char"/>
    <w:basedOn w:val="DefaultParagraphFont"/>
    <w:link w:val="Heading2"/>
    <w:rsid w:val="009606A7"/>
    <w:rPr>
      <w:rFonts w:ascii="Segoe UI" w:hAnsi="Segoe UI"/>
      <w:b/>
      <w:sz w:val="36"/>
    </w:rPr>
  </w:style>
  <w:style w:type="character" w:customStyle="1" w:styleId="Heading3Char">
    <w:name w:val="Heading 3 Char"/>
    <w:basedOn w:val="DefaultParagraphFont"/>
    <w:link w:val="Heading3"/>
    <w:rsid w:val="009606A7"/>
    <w:rPr>
      <w:rFonts w:ascii="Segoe UI" w:hAnsi="Segoe UI"/>
      <w:b/>
      <w:spacing w:val="-10"/>
      <w:kern w:val="32"/>
      <w:sz w:val="28"/>
    </w:rPr>
  </w:style>
  <w:style w:type="character" w:customStyle="1" w:styleId="BodyTextChar">
    <w:name w:val="Body Text Char"/>
    <w:basedOn w:val="DefaultParagraphFont"/>
    <w:link w:val="BodyText"/>
    <w:rsid w:val="009606A7"/>
    <w:rPr>
      <w:rFonts w:ascii="Segoe UI" w:hAnsi="Segoe UI"/>
      <w:sz w:val="24"/>
    </w:rPr>
  </w:style>
  <w:style w:type="character" w:customStyle="1" w:styleId="tgc">
    <w:name w:val="_tgc"/>
    <w:basedOn w:val="DefaultParagraphFont"/>
    <w:rsid w:val="00D94037"/>
  </w:style>
  <w:style w:type="character" w:customStyle="1" w:styleId="Instruction">
    <w:name w:val="Instruction"/>
    <w:basedOn w:val="MenuOptions"/>
    <w:uiPriority w:val="1"/>
    <w:qFormat/>
    <w:rsid w:val="00EA2E95"/>
    <w:rPr>
      <w:rFonts w:ascii="Arial Narrow" w:hAnsi="Arial Narrow" w:hint="default"/>
      <w:b/>
      <w:bCs/>
      <w:caps w:val="0"/>
      <w:smallCaps/>
      <w:noProof w:val="0"/>
      <w:vanish/>
      <w:webHidden w:val="0"/>
      <w:color w:val="FF0000"/>
      <w:sz w:val="24"/>
      <w:szCs w:val="24"/>
      <w:lang w:val="en-US"/>
      <w:specVanish w:val="0"/>
    </w:rPr>
  </w:style>
  <w:style w:type="character" w:customStyle="1" w:styleId="MarginNoteChar">
    <w:name w:val="Margin Note Char"/>
    <w:link w:val="MarginNote"/>
    <w:rsid w:val="00EB186B"/>
    <w:rPr>
      <w:rFonts w:ascii="Arial Narrow" w:hAnsi="Arial Narrow"/>
    </w:rPr>
  </w:style>
  <w:style w:type="paragraph" w:styleId="ListParagraph">
    <w:name w:val="List Paragraph"/>
    <w:basedOn w:val="Normal"/>
    <w:uiPriority w:val="34"/>
    <w:qFormat/>
    <w:rsid w:val="00746464"/>
    <w:pPr>
      <w:ind w:left="720"/>
      <w:contextualSpacing/>
    </w:pPr>
  </w:style>
  <w:style w:type="character" w:customStyle="1" w:styleId="UnresolvedMention1">
    <w:name w:val="Unresolved Mention1"/>
    <w:basedOn w:val="DefaultParagraphFont"/>
    <w:uiPriority w:val="99"/>
    <w:semiHidden/>
    <w:unhideWhenUsed/>
    <w:rsid w:val="00E46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350">
      <w:bodyDiv w:val="1"/>
      <w:marLeft w:val="0"/>
      <w:marRight w:val="0"/>
      <w:marTop w:val="0"/>
      <w:marBottom w:val="0"/>
      <w:divBdr>
        <w:top w:val="none" w:sz="0" w:space="0" w:color="auto"/>
        <w:left w:val="none" w:sz="0" w:space="0" w:color="auto"/>
        <w:bottom w:val="none" w:sz="0" w:space="0" w:color="auto"/>
        <w:right w:val="none" w:sz="0" w:space="0" w:color="auto"/>
      </w:divBdr>
      <w:divsChild>
        <w:div w:id="376516224">
          <w:marLeft w:val="2"/>
          <w:marRight w:val="0"/>
          <w:marTop w:val="0"/>
          <w:marBottom w:val="0"/>
          <w:divBdr>
            <w:top w:val="none" w:sz="0" w:space="0" w:color="auto"/>
            <w:left w:val="none" w:sz="0" w:space="0" w:color="auto"/>
            <w:bottom w:val="none" w:sz="0" w:space="0" w:color="auto"/>
            <w:right w:val="none" w:sz="0" w:space="0" w:color="auto"/>
          </w:divBdr>
          <w:divsChild>
            <w:div w:id="13856408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45011">
      <w:bodyDiv w:val="1"/>
      <w:marLeft w:val="0"/>
      <w:marRight w:val="0"/>
      <w:marTop w:val="0"/>
      <w:marBottom w:val="0"/>
      <w:divBdr>
        <w:top w:val="none" w:sz="0" w:space="0" w:color="auto"/>
        <w:left w:val="none" w:sz="0" w:space="0" w:color="auto"/>
        <w:bottom w:val="none" w:sz="0" w:space="0" w:color="auto"/>
        <w:right w:val="none" w:sz="0" w:space="0" w:color="auto"/>
      </w:divBdr>
    </w:div>
    <w:div w:id="185026650">
      <w:bodyDiv w:val="1"/>
      <w:marLeft w:val="0"/>
      <w:marRight w:val="0"/>
      <w:marTop w:val="0"/>
      <w:marBottom w:val="0"/>
      <w:divBdr>
        <w:top w:val="none" w:sz="0" w:space="0" w:color="auto"/>
        <w:left w:val="none" w:sz="0" w:space="0" w:color="auto"/>
        <w:bottom w:val="none" w:sz="0" w:space="0" w:color="auto"/>
        <w:right w:val="none" w:sz="0" w:space="0" w:color="auto"/>
      </w:divBdr>
    </w:div>
    <w:div w:id="1249772572">
      <w:bodyDiv w:val="1"/>
      <w:marLeft w:val="0"/>
      <w:marRight w:val="0"/>
      <w:marTop w:val="0"/>
      <w:marBottom w:val="0"/>
      <w:divBdr>
        <w:top w:val="none" w:sz="0" w:space="0" w:color="auto"/>
        <w:left w:val="none" w:sz="0" w:space="0" w:color="auto"/>
        <w:bottom w:val="none" w:sz="0" w:space="0" w:color="auto"/>
        <w:right w:val="none" w:sz="0" w:space="0" w:color="auto"/>
      </w:divBdr>
    </w:div>
    <w:div w:id="1305623219">
      <w:bodyDiv w:val="1"/>
      <w:marLeft w:val="0"/>
      <w:marRight w:val="0"/>
      <w:marTop w:val="0"/>
      <w:marBottom w:val="0"/>
      <w:divBdr>
        <w:top w:val="none" w:sz="0" w:space="0" w:color="auto"/>
        <w:left w:val="none" w:sz="0" w:space="0" w:color="auto"/>
        <w:bottom w:val="none" w:sz="0" w:space="0" w:color="auto"/>
        <w:right w:val="none" w:sz="0" w:space="0" w:color="auto"/>
      </w:divBdr>
    </w:div>
    <w:div w:id="1828592542">
      <w:bodyDiv w:val="1"/>
      <w:marLeft w:val="0"/>
      <w:marRight w:val="0"/>
      <w:marTop w:val="0"/>
      <w:marBottom w:val="0"/>
      <w:divBdr>
        <w:top w:val="none" w:sz="0" w:space="0" w:color="auto"/>
        <w:left w:val="none" w:sz="0" w:space="0" w:color="auto"/>
        <w:bottom w:val="none" w:sz="0" w:space="0" w:color="auto"/>
        <w:right w:val="none" w:sz="0" w:space="0" w:color="auto"/>
      </w:divBdr>
    </w:div>
    <w:div w:id="1931769724">
      <w:bodyDiv w:val="1"/>
      <w:marLeft w:val="0"/>
      <w:marRight w:val="0"/>
      <w:marTop w:val="0"/>
      <w:marBottom w:val="0"/>
      <w:divBdr>
        <w:top w:val="none" w:sz="0" w:space="0" w:color="auto"/>
        <w:left w:val="none" w:sz="0" w:space="0" w:color="auto"/>
        <w:bottom w:val="none" w:sz="0" w:space="0" w:color="auto"/>
        <w:right w:val="none" w:sz="0" w:space="0" w:color="auto"/>
      </w:divBdr>
    </w:div>
    <w:div w:id="1997565652">
      <w:bodyDiv w:val="1"/>
      <w:marLeft w:val="0"/>
      <w:marRight w:val="0"/>
      <w:marTop w:val="0"/>
      <w:marBottom w:val="0"/>
      <w:divBdr>
        <w:top w:val="none" w:sz="0" w:space="0" w:color="auto"/>
        <w:left w:val="none" w:sz="0" w:space="0" w:color="auto"/>
        <w:bottom w:val="none" w:sz="0" w:space="0" w:color="auto"/>
        <w:right w:val="none" w:sz="0" w:space="0" w:color="auto"/>
      </w:divBdr>
      <w:divsChild>
        <w:div w:id="1380086488">
          <w:marLeft w:val="2"/>
          <w:marRight w:val="0"/>
          <w:marTop w:val="0"/>
          <w:marBottom w:val="0"/>
          <w:divBdr>
            <w:top w:val="none" w:sz="0" w:space="0" w:color="auto"/>
            <w:left w:val="none" w:sz="0" w:space="0" w:color="auto"/>
            <w:bottom w:val="none" w:sz="0" w:space="0" w:color="auto"/>
            <w:right w:val="none" w:sz="0" w:space="0" w:color="auto"/>
          </w:divBdr>
          <w:divsChild>
            <w:div w:id="254676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fmcsa.dot.gov/CompanySnapsho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8E9B-0E52-4BF0-ACDE-2773B9BC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KCoVRS Chapter 1</vt:lpstr>
    </vt:vector>
  </TitlesOfParts>
  <Company>3M Motor Vehicle Systems</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KCoVRS Chapter 1</dc:title>
  <dc:subject>Training Guide</dc:subject>
  <dc:creator>KDOR Learning Center</dc:creator>
  <cp:keywords/>
  <dc:description/>
  <cp:lastModifiedBy>Jodie Soldan [KDOR]</cp:lastModifiedBy>
  <cp:revision>3</cp:revision>
  <cp:lastPrinted>2019-10-01T16:24:00Z</cp:lastPrinted>
  <dcterms:created xsi:type="dcterms:W3CDTF">2020-08-03T16:36:00Z</dcterms:created>
  <dcterms:modified xsi:type="dcterms:W3CDTF">2020-08-03T16:39:00Z</dcterms:modified>
</cp:coreProperties>
</file>